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56"/>
        <w:rPr>
          <w:i w:val="0"/>
        </w:rPr>
      </w:pPr>
    </w:p>
    <w:p>
      <w:pPr>
        <w:spacing w:before="0"/>
        <w:ind w:left="427" w:right="6" w:firstLine="0"/>
        <w:jc w:val="center"/>
        <w:rPr>
          <w:b/>
          <w:sz w:val="24"/>
        </w:rPr>
      </w:pPr>
      <w:r>
        <w:rPr>
          <w:b/>
          <w:spacing w:val="-2"/>
          <w:sz w:val="24"/>
        </w:rPr>
        <w:t>ABSTRAK</w:t>
      </w:r>
    </w:p>
    <w:p>
      <w:pPr>
        <w:spacing w:before="240"/>
        <w:ind w:left="427" w:right="1" w:firstLine="0"/>
        <w:jc w:val="center"/>
        <w:rPr>
          <w:b/>
          <w:sz w:val="24"/>
        </w:rPr>
      </w:pPr>
      <w:r>
        <w:rPr>
          <w:b/>
          <w:sz w:val="24"/>
        </w:rPr>
        <w:t>SELLA</w:t>
      </w:r>
      <w:r>
        <w:rPr>
          <w:b/>
          <w:spacing w:val="48"/>
          <w:sz w:val="24"/>
        </w:rPr>
        <w:t> </w:t>
      </w:r>
      <w:r>
        <w:rPr>
          <w:b/>
          <w:sz w:val="24"/>
        </w:rPr>
        <w:t>PUTRI</w:t>
      </w:r>
      <w:r>
        <w:rPr>
          <w:b/>
          <w:spacing w:val="52"/>
          <w:sz w:val="24"/>
        </w:rPr>
        <w:t> </w:t>
      </w:r>
      <w:r>
        <w:rPr>
          <w:b/>
          <w:sz w:val="24"/>
        </w:rPr>
        <w:t>NUR</w:t>
      </w:r>
      <w:r>
        <w:rPr>
          <w:b/>
          <w:spacing w:val="52"/>
          <w:sz w:val="24"/>
        </w:rPr>
        <w:t> </w:t>
      </w:r>
      <w:r>
        <w:rPr>
          <w:b/>
          <w:sz w:val="24"/>
        </w:rPr>
        <w:t>RAHMALIA.</w:t>
      </w:r>
      <w:r>
        <w:rPr>
          <w:b/>
          <w:spacing w:val="52"/>
          <w:sz w:val="24"/>
        </w:rPr>
        <w:t> </w:t>
      </w:r>
      <w:r>
        <w:rPr>
          <w:b/>
          <w:sz w:val="24"/>
        </w:rPr>
        <w:t>NIM.</w:t>
      </w:r>
      <w:r>
        <w:rPr>
          <w:b/>
          <w:spacing w:val="50"/>
          <w:sz w:val="24"/>
        </w:rPr>
        <w:t> </w:t>
      </w:r>
      <w:r>
        <w:rPr>
          <w:b/>
          <w:sz w:val="24"/>
        </w:rPr>
        <w:t>201211172.</w:t>
      </w:r>
      <w:r>
        <w:rPr>
          <w:b/>
          <w:spacing w:val="54"/>
          <w:sz w:val="24"/>
        </w:rPr>
        <w:t> </w:t>
      </w:r>
      <w:r>
        <w:rPr>
          <w:b/>
          <w:sz w:val="24"/>
        </w:rPr>
        <w:t>Interaktivitas</w:t>
      </w:r>
      <w:r>
        <w:rPr>
          <w:b/>
          <w:spacing w:val="49"/>
          <w:sz w:val="24"/>
        </w:rPr>
        <w:t> </w:t>
      </w:r>
      <w:r>
        <w:rPr>
          <w:b/>
          <w:spacing w:val="-4"/>
          <w:sz w:val="24"/>
        </w:rPr>
        <w:t>Akun</w:t>
      </w:r>
    </w:p>
    <w:p>
      <w:pPr>
        <w:spacing w:before="1"/>
        <w:ind w:left="568" w:right="144" w:firstLine="0"/>
        <w:jc w:val="both"/>
        <w:rPr>
          <w:b/>
          <w:sz w:val="24"/>
        </w:rPr>
      </w:pPr>
      <w:r>
        <w:rPr>
          <w:b/>
          <w:sz w:val="24"/>
        </w:rPr>
        <w:t>Instagram @ruang_sambattt Sebagai Media Digital. Skripsi. Program Studi Komunikasi dan Penyiaran Islam. Jurusan Dakwah dan Komunikasi. Fakultas</w:t>
      </w:r>
      <w:r>
        <w:rPr>
          <w:b/>
          <w:spacing w:val="-2"/>
          <w:sz w:val="24"/>
        </w:rPr>
        <w:t> </w:t>
      </w:r>
      <w:r>
        <w:rPr>
          <w:b/>
          <w:sz w:val="24"/>
        </w:rPr>
        <w:t>Ushuluddin dan</w:t>
      </w:r>
      <w:r>
        <w:rPr>
          <w:b/>
          <w:spacing w:val="-2"/>
          <w:sz w:val="24"/>
        </w:rPr>
        <w:t> </w:t>
      </w:r>
      <w:r>
        <w:rPr>
          <w:b/>
          <w:sz w:val="24"/>
        </w:rPr>
        <w:t>Dakwah.</w:t>
      </w:r>
      <w:r>
        <w:rPr>
          <w:b/>
          <w:spacing w:val="-1"/>
          <w:sz w:val="24"/>
        </w:rPr>
        <w:t> </w:t>
      </w:r>
      <w:r>
        <w:rPr>
          <w:b/>
          <w:sz w:val="24"/>
        </w:rPr>
        <w:t>Universitas</w:t>
      </w:r>
      <w:r>
        <w:rPr>
          <w:b/>
          <w:spacing w:val="-2"/>
          <w:sz w:val="24"/>
        </w:rPr>
        <w:t> </w:t>
      </w:r>
      <w:r>
        <w:rPr>
          <w:b/>
          <w:sz w:val="24"/>
        </w:rPr>
        <w:t>Islam</w:t>
      </w:r>
      <w:r>
        <w:rPr>
          <w:b/>
          <w:spacing w:val="-1"/>
          <w:sz w:val="24"/>
        </w:rPr>
        <w:t> </w:t>
      </w:r>
      <w:r>
        <w:rPr>
          <w:b/>
          <w:sz w:val="24"/>
        </w:rPr>
        <w:t>Negeri</w:t>
      </w:r>
      <w:r>
        <w:rPr>
          <w:b/>
          <w:spacing w:val="-1"/>
          <w:sz w:val="24"/>
        </w:rPr>
        <w:t> </w:t>
      </w:r>
      <w:r>
        <w:rPr>
          <w:b/>
          <w:sz w:val="24"/>
        </w:rPr>
        <w:t>Raden</w:t>
      </w:r>
      <w:r>
        <w:rPr>
          <w:b/>
          <w:spacing w:val="-2"/>
          <w:sz w:val="24"/>
        </w:rPr>
        <w:t> </w:t>
      </w:r>
      <w:r>
        <w:rPr>
          <w:b/>
          <w:sz w:val="24"/>
        </w:rPr>
        <w:t>Mas</w:t>
      </w:r>
      <w:r>
        <w:rPr>
          <w:b/>
          <w:spacing w:val="-2"/>
          <w:sz w:val="24"/>
        </w:rPr>
        <w:t> </w:t>
      </w:r>
      <w:r>
        <w:rPr>
          <w:b/>
          <w:sz w:val="24"/>
        </w:rPr>
        <w:t>Said Surakarta. 2025.</w:t>
      </w:r>
    </w:p>
    <w:p>
      <w:pPr>
        <w:pStyle w:val="BodyText"/>
        <w:spacing w:before="4"/>
        <w:rPr>
          <w:b/>
          <w:i w:val="0"/>
        </w:rPr>
      </w:pPr>
    </w:p>
    <w:p>
      <w:pPr>
        <w:spacing w:before="0"/>
        <w:ind w:left="568" w:right="136" w:firstLine="0"/>
        <w:jc w:val="both"/>
        <w:rPr>
          <w:sz w:val="24"/>
        </w:rPr>
      </w:pPr>
      <w:r>
        <w:rPr>
          <w:sz w:val="24"/>
        </w:rPr>
        <w:t>Interaktivitas merupakan salah satu karakteristik utama media digital yang memungkinkan terjadinya komunikasi timbal balik antara pengguna, sistem dan konten secara dinamis. Penelitian ini bertujuan untuk menganalisis bentuk-bentuk interaktivitas yang muncul pada akun Instagram @ruang_sambattt, sebuah akun berbasis pesan anonim (</w:t>
      </w:r>
      <w:r>
        <w:rPr>
          <w:i/>
          <w:sz w:val="24"/>
        </w:rPr>
        <w:t>manual base</w:t>
      </w:r>
      <w:r>
        <w:rPr>
          <w:sz w:val="24"/>
        </w:rPr>
        <w:t>) yang dikelola oleh mahasiswa UIN Raden Mas Said Surakarta. Akun ini berfungsi sebagai ruang partisipatif untuk menyampaikan aspirasi, kritik, keluhan, serta membangun diskusi seputar isu-isu kehidupan kampus secara anonim.</w:t>
      </w:r>
    </w:p>
    <w:p>
      <w:pPr>
        <w:pStyle w:val="BodyText"/>
        <w:spacing w:before="4"/>
        <w:rPr>
          <w:i w:val="0"/>
        </w:rPr>
      </w:pPr>
    </w:p>
    <w:p>
      <w:pPr>
        <w:spacing w:before="1"/>
        <w:ind w:left="568" w:right="137" w:firstLine="0"/>
        <w:jc w:val="both"/>
        <w:rPr>
          <w:sz w:val="24"/>
        </w:rPr>
      </w:pPr>
      <w:r>
        <w:rPr>
          <w:sz w:val="24"/>
        </w:rPr>
        <w:t>Penelitian</w:t>
      </w:r>
      <w:r>
        <w:rPr>
          <w:spacing w:val="-15"/>
          <w:sz w:val="24"/>
        </w:rPr>
        <w:t> </w:t>
      </w:r>
      <w:r>
        <w:rPr>
          <w:sz w:val="24"/>
        </w:rPr>
        <w:t>ini</w:t>
      </w:r>
      <w:r>
        <w:rPr>
          <w:spacing w:val="-15"/>
          <w:sz w:val="24"/>
        </w:rPr>
        <w:t> </w:t>
      </w:r>
      <w:r>
        <w:rPr>
          <w:sz w:val="24"/>
        </w:rPr>
        <w:t>menggunakan</w:t>
      </w:r>
      <w:r>
        <w:rPr>
          <w:spacing w:val="-15"/>
          <w:sz w:val="24"/>
        </w:rPr>
        <w:t> </w:t>
      </w:r>
      <w:r>
        <w:rPr>
          <w:sz w:val="24"/>
        </w:rPr>
        <w:t>metode</w:t>
      </w:r>
      <w:r>
        <w:rPr>
          <w:spacing w:val="-15"/>
          <w:sz w:val="24"/>
        </w:rPr>
        <w:t> </w:t>
      </w:r>
      <w:r>
        <w:rPr>
          <w:sz w:val="24"/>
        </w:rPr>
        <w:t>kualitatif</w:t>
      </w:r>
      <w:r>
        <w:rPr>
          <w:spacing w:val="-15"/>
          <w:sz w:val="24"/>
        </w:rPr>
        <w:t> </w:t>
      </w:r>
      <w:r>
        <w:rPr>
          <w:sz w:val="24"/>
        </w:rPr>
        <w:t>deskriptif</w:t>
      </w:r>
      <w:r>
        <w:rPr>
          <w:spacing w:val="-15"/>
          <w:sz w:val="24"/>
        </w:rPr>
        <w:t> </w:t>
      </w:r>
      <w:r>
        <w:rPr>
          <w:sz w:val="24"/>
        </w:rPr>
        <w:t>dengan</w:t>
      </w:r>
      <w:r>
        <w:rPr>
          <w:spacing w:val="-15"/>
          <w:sz w:val="24"/>
        </w:rPr>
        <w:t> </w:t>
      </w:r>
      <w:r>
        <w:rPr>
          <w:sz w:val="24"/>
        </w:rPr>
        <w:t>pendekatan</w:t>
      </w:r>
      <w:r>
        <w:rPr>
          <w:spacing w:val="-15"/>
          <w:sz w:val="24"/>
        </w:rPr>
        <w:t> </w:t>
      </w:r>
      <w:r>
        <w:rPr>
          <w:sz w:val="24"/>
        </w:rPr>
        <w:t>analisis isi berdasarkan teori interaktivitas McMillan (2006), yang membagi interaktivitas menjadi tiga bentuk utama: </w:t>
      </w:r>
      <w:r>
        <w:rPr>
          <w:i/>
          <w:sz w:val="24"/>
        </w:rPr>
        <w:t>User to System</w:t>
      </w:r>
      <w:r>
        <w:rPr>
          <w:sz w:val="24"/>
        </w:rPr>
        <w:t>, </w:t>
      </w:r>
      <w:r>
        <w:rPr>
          <w:i/>
          <w:sz w:val="24"/>
        </w:rPr>
        <w:t>User to User</w:t>
      </w:r>
      <w:r>
        <w:rPr>
          <w:sz w:val="24"/>
        </w:rPr>
        <w:t>, dan </w:t>
      </w:r>
      <w:r>
        <w:rPr>
          <w:i/>
          <w:sz w:val="24"/>
        </w:rPr>
        <w:t>User to Document</w:t>
      </w:r>
      <w:r>
        <w:rPr>
          <w:sz w:val="24"/>
        </w:rPr>
        <w:t>. Data</w:t>
      </w:r>
      <w:r>
        <w:rPr>
          <w:spacing w:val="-15"/>
          <w:sz w:val="24"/>
        </w:rPr>
        <w:t> </w:t>
      </w:r>
      <w:r>
        <w:rPr>
          <w:sz w:val="24"/>
        </w:rPr>
        <w:t>diperoleh</w:t>
      </w:r>
      <w:r>
        <w:rPr>
          <w:spacing w:val="-14"/>
          <w:sz w:val="24"/>
        </w:rPr>
        <w:t> </w:t>
      </w:r>
      <w:r>
        <w:rPr>
          <w:sz w:val="24"/>
        </w:rPr>
        <w:t>melalui</w:t>
      </w:r>
      <w:r>
        <w:rPr>
          <w:spacing w:val="-13"/>
          <w:sz w:val="24"/>
        </w:rPr>
        <w:t> </w:t>
      </w:r>
      <w:r>
        <w:rPr>
          <w:sz w:val="24"/>
        </w:rPr>
        <w:t>observasi</w:t>
      </w:r>
      <w:r>
        <w:rPr>
          <w:spacing w:val="-13"/>
          <w:sz w:val="24"/>
        </w:rPr>
        <w:t> </w:t>
      </w:r>
      <w:r>
        <w:rPr>
          <w:sz w:val="24"/>
        </w:rPr>
        <w:t>digital</w:t>
      </w:r>
      <w:r>
        <w:rPr>
          <w:spacing w:val="-12"/>
          <w:sz w:val="24"/>
        </w:rPr>
        <w:t> </w:t>
      </w:r>
      <w:r>
        <w:rPr>
          <w:sz w:val="24"/>
        </w:rPr>
        <w:t>dan</w:t>
      </w:r>
      <w:r>
        <w:rPr>
          <w:spacing w:val="-14"/>
          <w:sz w:val="24"/>
        </w:rPr>
        <w:t> </w:t>
      </w:r>
      <w:r>
        <w:rPr>
          <w:sz w:val="24"/>
        </w:rPr>
        <w:t>dokumentasi</w:t>
      </w:r>
      <w:r>
        <w:rPr>
          <w:spacing w:val="-13"/>
          <w:sz w:val="24"/>
        </w:rPr>
        <w:t> </w:t>
      </w:r>
      <w:r>
        <w:rPr>
          <w:sz w:val="24"/>
        </w:rPr>
        <w:t>unggahan</w:t>
      </w:r>
      <w:r>
        <w:rPr>
          <w:spacing w:val="-5"/>
          <w:sz w:val="24"/>
        </w:rPr>
        <w:t> </w:t>
      </w:r>
      <w:r>
        <w:rPr>
          <w:sz w:val="24"/>
        </w:rPr>
        <w:t>100</w:t>
      </w:r>
      <w:r>
        <w:rPr>
          <w:spacing w:val="-14"/>
          <w:sz w:val="24"/>
        </w:rPr>
        <w:t> </w:t>
      </w:r>
      <w:r>
        <w:rPr>
          <w:sz w:val="24"/>
        </w:rPr>
        <w:t>secreto</w:t>
      </w:r>
      <w:r>
        <w:rPr>
          <w:spacing w:val="-13"/>
          <w:sz w:val="24"/>
        </w:rPr>
        <w:t> </w:t>
      </w:r>
      <w:r>
        <w:rPr>
          <w:spacing w:val="-5"/>
          <w:sz w:val="24"/>
        </w:rPr>
        <w:t>per</w:t>
      </w:r>
    </w:p>
    <w:p>
      <w:pPr>
        <w:spacing w:before="0"/>
        <w:ind w:left="568" w:right="145" w:firstLine="0"/>
        <w:jc w:val="both"/>
        <w:rPr>
          <w:sz w:val="24"/>
        </w:rPr>
      </w:pPr>
      <w:r>
        <w:rPr>
          <w:sz w:val="24"/>
        </w:rPr>
        <w:t>23 Juni 2025 pada @ruang_sambattt dengan data pendukung pada postingan manual base.</w:t>
      </w:r>
    </w:p>
    <w:p>
      <w:pPr>
        <w:pStyle w:val="BodyText"/>
        <w:spacing w:before="4"/>
        <w:rPr>
          <w:i w:val="0"/>
        </w:rPr>
      </w:pPr>
    </w:p>
    <w:p>
      <w:pPr>
        <w:spacing w:before="0"/>
        <w:ind w:left="568" w:right="137" w:firstLine="0"/>
        <w:jc w:val="both"/>
        <w:rPr>
          <w:sz w:val="24"/>
        </w:rPr>
      </w:pPr>
      <w:r>
        <w:rPr>
          <w:sz w:val="24"/>
        </w:rPr>
        <w:t>Penelitian ini mengungkap bagaimana interaktivitas komentar yang dilakukan pengguna</w:t>
      </w:r>
      <w:r>
        <w:rPr>
          <w:spacing w:val="-15"/>
          <w:sz w:val="24"/>
        </w:rPr>
        <w:t> </w:t>
      </w:r>
      <w:r>
        <w:rPr>
          <w:sz w:val="24"/>
        </w:rPr>
        <w:t>instagram</w:t>
      </w:r>
      <w:r>
        <w:rPr>
          <w:spacing w:val="-15"/>
          <w:sz w:val="24"/>
        </w:rPr>
        <w:t> </w:t>
      </w:r>
      <w:r>
        <w:rPr>
          <w:sz w:val="24"/>
        </w:rPr>
        <w:t>di</w:t>
      </w:r>
      <w:r>
        <w:rPr>
          <w:spacing w:val="-15"/>
          <w:sz w:val="24"/>
        </w:rPr>
        <w:t> </w:t>
      </w:r>
      <w:r>
        <w:rPr>
          <w:sz w:val="24"/>
        </w:rPr>
        <w:t>akun</w:t>
      </w:r>
      <w:r>
        <w:rPr>
          <w:spacing w:val="-15"/>
          <w:sz w:val="24"/>
        </w:rPr>
        <w:t> </w:t>
      </w:r>
      <w:r>
        <w:rPr>
          <w:sz w:val="24"/>
        </w:rPr>
        <w:t>@ruang_sambattt</w:t>
      </w:r>
      <w:r>
        <w:rPr>
          <w:spacing w:val="-15"/>
          <w:sz w:val="24"/>
        </w:rPr>
        <w:t> </w:t>
      </w:r>
      <w:r>
        <w:rPr>
          <w:sz w:val="24"/>
        </w:rPr>
        <w:t>menanggapi</w:t>
      </w:r>
      <w:r>
        <w:rPr>
          <w:spacing w:val="-15"/>
          <w:sz w:val="24"/>
        </w:rPr>
        <w:t> </w:t>
      </w:r>
      <w:r>
        <w:rPr>
          <w:sz w:val="24"/>
        </w:rPr>
        <w:t>fenomena</w:t>
      </w:r>
      <w:r>
        <w:rPr>
          <w:spacing w:val="-15"/>
          <w:sz w:val="24"/>
        </w:rPr>
        <w:t> </w:t>
      </w:r>
      <w:r>
        <w:rPr>
          <w:sz w:val="24"/>
        </w:rPr>
        <w:t>perpustakaan pusat UIN Raden Mas Said Surakarta yang penuh antrean peserta bebas pusataka. Adanya</w:t>
      </w:r>
      <w:r>
        <w:rPr>
          <w:spacing w:val="-9"/>
          <w:sz w:val="24"/>
        </w:rPr>
        <w:t> </w:t>
      </w:r>
      <w:r>
        <w:rPr>
          <w:sz w:val="24"/>
        </w:rPr>
        <w:t>komentar</w:t>
      </w:r>
      <w:r>
        <w:rPr>
          <w:spacing w:val="-10"/>
          <w:sz w:val="24"/>
        </w:rPr>
        <w:t> </w:t>
      </w:r>
      <w:r>
        <w:rPr>
          <w:sz w:val="24"/>
        </w:rPr>
        <w:t>pada</w:t>
      </w:r>
      <w:r>
        <w:rPr>
          <w:spacing w:val="-9"/>
          <w:sz w:val="24"/>
        </w:rPr>
        <w:t> </w:t>
      </w:r>
      <w:r>
        <w:rPr>
          <w:sz w:val="24"/>
        </w:rPr>
        <w:t>platform</w:t>
      </w:r>
      <w:r>
        <w:rPr>
          <w:spacing w:val="-9"/>
          <w:sz w:val="24"/>
        </w:rPr>
        <w:t> </w:t>
      </w:r>
      <w:r>
        <w:rPr>
          <w:sz w:val="24"/>
        </w:rPr>
        <w:t>secreto</w:t>
      </w:r>
      <w:r>
        <w:rPr>
          <w:spacing w:val="-10"/>
          <w:sz w:val="24"/>
        </w:rPr>
        <w:t> </w:t>
      </w:r>
      <w:r>
        <w:rPr>
          <w:sz w:val="24"/>
        </w:rPr>
        <w:t>dan</w:t>
      </w:r>
      <w:r>
        <w:rPr>
          <w:spacing w:val="-10"/>
          <w:sz w:val="24"/>
        </w:rPr>
        <w:t> </w:t>
      </w:r>
      <w:r>
        <w:rPr>
          <w:sz w:val="24"/>
        </w:rPr>
        <w:t>postingan</w:t>
      </w:r>
      <w:r>
        <w:rPr>
          <w:spacing w:val="-10"/>
          <w:sz w:val="24"/>
        </w:rPr>
        <w:t> </w:t>
      </w:r>
      <w:r>
        <w:rPr>
          <w:sz w:val="24"/>
        </w:rPr>
        <w:t>manual</w:t>
      </w:r>
      <w:r>
        <w:rPr>
          <w:spacing w:val="-9"/>
          <w:sz w:val="24"/>
        </w:rPr>
        <w:t> </w:t>
      </w:r>
      <w:r>
        <w:rPr>
          <w:sz w:val="24"/>
        </w:rPr>
        <w:t>base</w:t>
      </w:r>
      <w:r>
        <w:rPr>
          <w:spacing w:val="-9"/>
          <w:sz w:val="24"/>
        </w:rPr>
        <w:t> </w:t>
      </w:r>
      <w:r>
        <w:rPr>
          <w:sz w:val="24"/>
        </w:rPr>
        <w:t>yang</w:t>
      </w:r>
      <w:r>
        <w:rPr>
          <w:spacing w:val="-10"/>
          <w:sz w:val="24"/>
        </w:rPr>
        <w:t> </w:t>
      </w:r>
      <w:r>
        <w:rPr>
          <w:sz w:val="24"/>
        </w:rPr>
        <w:t>dianalisis menggunakan</w:t>
      </w:r>
      <w:r>
        <w:rPr>
          <w:spacing w:val="-8"/>
          <w:sz w:val="24"/>
        </w:rPr>
        <w:t> </w:t>
      </w:r>
      <w:r>
        <w:rPr>
          <w:sz w:val="24"/>
        </w:rPr>
        <w:t>teori</w:t>
      </w:r>
      <w:r>
        <w:rPr>
          <w:spacing w:val="-6"/>
          <w:sz w:val="24"/>
        </w:rPr>
        <w:t> </w:t>
      </w:r>
      <w:r>
        <w:rPr>
          <w:sz w:val="24"/>
        </w:rPr>
        <w:t>McMillan,</w:t>
      </w:r>
      <w:r>
        <w:rPr>
          <w:spacing w:val="-8"/>
          <w:sz w:val="24"/>
        </w:rPr>
        <w:t> </w:t>
      </w:r>
      <w:r>
        <w:rPr>
          <w:sz w:val="24"/>
        </w:rPr>
        <w:t>interaktivitas</w:t>
      </w:r>
      <w:r>
        <w:rPr>
          <w:spacing w:val="-9"/>
          <w:sz w:val="24"/>
        </w:rPr>
        <w:t> </w:t>
      </w:r>
      <w:r>
        <w:rPr>
          <w:sz w:val="24"/>
        </w:rPr>
        <w:t>pada</w:t>
      </w:r>
      <w:r>
        <w:rPr>
          <w:spacing w:val="-6"/>
          <w:sz w:val="24"/>
        </w:rPr>
        <w:t> </w:t>
      </w:r>
      <w:r>
        <w:rPr>
          <w:sz w:val="24"/>
        </w:rPr>
        <w:t>akun</w:t>
      </w:r>
      <w:r>
        <w:rPr>
          <w:spacing w:val="-8"/>
          <w:sz w:val="24"/>
        </w:rPr>
        <w:t> </w:t>
      </w:r>
      <w:r>
        <w:rPr>
          <w:sz w:val="24"/>
        </w:rPr>
        <w:t>@ruang_sambattt</w:t>
      </w:r>
      <w:r>
        <w:rPr>
          <w:spacing w:val="-7"/>
          <w:sz w:val="24"/>
        </w:rPr>
        <w:t> </w:t>
      </w:r>
      <w:r>
        <w:rPr>
          <w:sz w:val="24"/>
        </w:rPr>
        <w:t>terwujud melalui</w:t>
      </w:r>
      <w:r>
        <w:rPr>
          <w:spacing w:val="-2"/>
          <w:sz w:val="24"/>
        </w:rPr>
        <w:t> </w:t>
      </w:r>
      <w:r>
        <w:rPr>
          <w:sz w:val="24"/>
        </w:rPr>
        <w:t>tiga</w:t>
      </w:r>
      <w:r>
        <w:rPr>
          <w:spacing w:val="-2"/>
          <w:sz w:val="24"/>
        </w:rPr>
        <w:t> </w:t>
      </w:r>
      <w:r>
        <w:rPr>
          <w:sz w:val="24"/>
        </w:rPr>
        <w:t>dimensi</w:t>
      </w:r>
      <w:r>
        <w:rPr>
          <w:spacing w:val="-2"/>
          <w:sz w:val="24"/>
        </w:rPr>
        <w:t> </w:t>
      </w:r>
      <w:r>
        <w:rPr>
          <w:sz w:val="24"/>
        </w:rPr>
        <w:t>yang</w:t>
      </w:r>
      <w:r>
        <w:rPr>
          <w:spacing w:val="-3"/>
          <w:sz w:val="24"/>
        </w:rPr>
        <w:t> </w:t>
      </w:r>
      <w:r>
        <w:rPr>
          <w:sz w:val="24"/>
        </w:rPr>
        <w:t>saling</w:t>
      </w:r>
      <w:r>
        <w:rPr>
          <w:spacing w:val="-3"/>
          <w:sz w:val="24"/>
        </w:rPr>
        <w:t> </w:t>
      </w:r>
      <w:r>
        <w:rPr>
          <w:sz w:val="24"/>
        </w:rPr>
        <w:t>terkait.Pertama,</w:t>
      </w:r>
      <w:r>
        <w:rPr>
          <w:spacing w:val="-3"/>
          <w:sz w:val="24"/>
        </w:rPr>
        <w:t> </w:t>
      </w:r>
      <w:r>
        <w:rPr>
          <w:sz w:val="24"/>
        </w:rPr>
        <w:t>interaksi </w:t>
      </w:r>
      <w:r>
        <w:rPr>
          <w:i/>
          <w:sz w:val="24"/>
        </w:rPr>
        <w:t>User</w:t>
      </w:r>
      <w:r>
        <w:rPr>
          <w:i/>
          <w:spacing w:val="-5"/>
          <w:sz w:val="24"/>
        </w:rPr>
        <w:t> </w:t>
      </w:r>
      <w:r>
        <w:rPr>
          <w:i/>
          <w:sz w:val="24"/>
        </w:rPr>
        <w:t>to</w:t>
      </w:r>
      <w:r>
        <w:rPr>
          <w:i/>
          <w:spacing w:val="-3"/>
          <w:sz w:val="24"/>
        </w:rPr>
        <w:t> </w:t>
      </w:r>
      <w:r>
        <w:rPr>
          <w:i/>
          <w:sz w:val="24"/>
        </w:rPr>
        <w:t>System</w:t>
      </w:r>
      <w:r>
        <w:rPr>
          <w:i/>
          <w:spacing w:val="-3"/>
          <w:sz w:val="24"/>
        </w:rPr>
        <w:t> </w:t>
      </w:r>
      <w:r>
        <w:rPr>
          <w:sz w:val="24"/>
        </w:rPr>
        <w:t>berjalan efektif melalui tautan </w:t>
      </w:r>
      <w:r>
        <w:rPr>
          <w:i/>
          <w:sz w:val="24"/>
        </w:rPr>
        <w:t>Secreto </w:t>
      </w:r>
      <w:r>
        <w:rPr>
          <w:sz w:val="24"/>
        </w:rPr>
        <w:t>yang mudah diakses, memfasilitasi komunikasi anonim</w:t>
      </w:r>
      <w:r>
        <w:rPr>
          <w:spacing w:val="-2"/>
          <w:sz w:val="24"/>
        </w:rPr>
        <w:t> </w:t>
      </w:r>
      <w:r>
        <w:rPr>
          <w:sz w:val="24"/>
        </w:rPr>
        <w:t>secara</w:t>
      </w:r>
      <w:r>
        <w:rPr>
          <w:spacing w:val="-2"/>
          <w:sz w:val="24"/>
        </w:rPr>
        <w:t> </w:t>
      </w:r>
      <w:r>
        <w:rPr>
          <w:sz w:val="24"/>
        </w:rPr>
        <w:t>optimal.</w:t>
      </w:r>
      <w:r>
        <w:rPr>
          <w:spacing w:val="-3"/>
          <w:sz w:val="24"/>
        </w:rPr>
        <w:t> </w:t>
      </w:r>
      <w:r>
        <w:rPr>
          <w:sz w:val="24"/>
        </w:rPr>
        <w:t>Kedua,</w:t>
      </w:r>
      <w:r>
        <w:rPr>
          <w:spacing w:val="-8"/>
          <w:sz w:val="24"/>
        </w:rPr>
        <w:t> </w:t>
      </w:r>
      <w:r>
        <w:rPr>
          <w:sz w:val="24"/>
        </w:rPr>
        <w:t>interaksi </w:t>
      </w:r>
      <w:r>
        <w:rPr>
          <w:i/>
          <w:sz w:val="24"/>
        </w:rPr>
        <w:t>User</w:t>
      </w:r>
      <w:r>
        <w:rPr>
          <w:i/>
          <w:spacing w:val="-5"/>
          <w:sz w:val="24"/>
        </w:rPr>
        <w:t> </w:t>
      </w:r>
      <w:r>
        <w:rPr>
          <w:i/>
          <w:sz w:val="24"/>
        </w:rPr>
        <w:t>to</w:t>
      </w:r>
      <w:r>
        <w:rPr>
          <w:i/>
          <w:spacing w:val="-3"/>
          <w:sz w:val="24"/>
        </w:rPr>
        <w:t> </w:t>
      </w:r>
      <w:r>
        <w:rPr>
          <w:i/>
          <w:sz w:val="24"/>
        </w:rPr>
        <w:t>User</w:t>
      </w:r>
      <w:r>
        <w:rPr>
          <w:i/>
          <w:spacing w:val="-4"/>
          <w:sz w:val="24"/>
        </w:rPr>
        <w:t> </w:t>
      </w:r>
      <w:r>
        <w:rPr>
          <w:sz w:val="24"/>
        </w:rPr>
        <w:t>didominasi</w:t>
      </w:r>
      <w:r>
        <w:rPr>
          <w:spacing w:val="-2"/>
          <w:sz w:val="24"/>
        </w:rPr>
        <w:t> </w:t>
      </w:r>
      <w:r>
        <w:rPr>
          <w:sz w:val="24"/>
        </w:rPr>
        <w:t>oleh</w:t>
      </w:r>
      <w:r>
        <w:rPr>
          <w:spacing w:val="-3"/>
          <w:sz w:val="24"/>
        </w:rPr>
        <w:t> </w:t>
      </w:r>
      <w:r>
        <w:rPr>
          <w:sz w:val="24"/>
        </w:rPr>
        <w:t>respons</w:t>
      </w:r>
      <w:r>
        <w:rPr>
          <w:spacing w:val="-5"/>
          <w:sz w:val="24"/>
        </w:rPr>
        <w:t> </w:t>
      </w:r>
      <w:r>
        <w:rPr>
          <w:sz w:val="24"/>
        </w:rPr>
        <w:t>pro yang</w:t>
      </w:r>
      <w:r>
        <w:rPr>
          <w:spacing w:val="-8"/>
          <w:sz w:val="24"/>
        </w:rPr>
        <w:t> </w:t>
      </w:r>
      <w:r>
        <w:rPr>
          <w:sz w:val="24"/>
        </w:rPr>
        <w:t>saling</w:t>
      </w:r>
      <w:r>
        <w:rPr>
          <w:spacing w:val="-11"/>
          <w:sz w:val="24"/>
        </w:rPr>
        <w:t> </w:t>
      </w:r>
      <w:r>
        <w:rPr>
          <w:sz w:val="24"/>
        </w:rPr>
        <w:t>menguatkan</w:t>
      </w:r>
      <w:r>
        <w:rPr>
          <w:spacing w:val="-11"/>
          <w:sz w:val="24"/>
        </w:rPr>
        <w:t> </w:t>
      </w:r>
      <w:r>
        <w:rPr>
          <w:sz w:val="24"/>
        </w:rPr>
        <w:t>narasi</w:t>
      </w:r>
      <w:r>
        <w:rPr>
          <w:spacing w:val="-9"/>
          <w:sz w:val="24"/>
        </w:rPr>
        <w:t> </w:t>
      </w:r>
      <w:r>
        <w:rPr>
          <w:sz w:val="24"/>
        </w:rPr>
        <w:t>sistemik</w:t>
      </w:r>
      <w:r>
        <w:rPr>
          <w:spacing w:val="-8"/>
          <w:sz w:val="24"/>
        </w:rPr>
        <w:t> </w:t>
      </w:r>
      <w:r>
        <w:rPr>
          <w:sz w:val="24"/>
        </w:rPr>
        <w:t>tentang</w:t>
      </w:r>
      <w:r>
        <w:rPr>
          <w:spacing w:val="-8"/>
          <w:sz w:val="24"/>
        </w:rPr>
        <w:t> </w:t>
      </w:r>
      <w:r>
        <w:rPr>
          <w:sz w:val="24"/>
        </w:rPr>
        <w:t>buruknya</w:t>
      </w:r>
      <w:r>
        <w:rPr>
          <w:spacing w:val="-9"/>
          <w:sz w:val="24"/>
        </w:rPr>
        <w:t> </w:t>
      </w:r>
      <w:r>
        <w:rPr>
          <w:sz w:val="24"/>
        </w:rPr>
        <w:t>pelayanan</w:t>
      </w:r>
      <w:r>
        <w:rPr>
          <w:spacing w:val="-11"/>
          <w:sz w:val="24"/>
        </w:rPr>
        <w:t> </w:t>
      </w:r>
      <w:r>
        <w:rPr>
          <w:sz w:val="24"/>
        </w:rPr>
        <w:t>perpustakaan, dengan</w:t>
      </w:r>
      <w:r>
        <w:rPr>
          <w:spacing w:val="-15"/>
          <w:sz w:val="24"/>
        </w:rPr>
        <w:t> </w:t>
      </w:r>
      <w:r>
        <w:rPr>
          <w:sz w:val="24"/>
        </w:rPr>
        <w:t>sedikit</w:t>
      </w:r>
      <w:r>
        <w:rPr>
          <w:spacing w:val="-15"/>
          <w:sz w:val="24"/>
        </w:rPr>
        <w:t> </w:t>
      </w:r>
      <w:r>
        <w:rPr>
          <w:sz w:val="24"/>
        </w:rPr>
        <w:t>kontra</w:t>
      </w:r>
      <w:r>
        <w:rPr>
          <w:spacing w:val="-15"/>
          <w:sz w:val="24"/>
        </w:rPr>
        <w:t> </w:t>
      </w:r>
      <w:r>
        <w:rPr>
          <w:sz w:val="24"/>
        </w:rPr>
        <w:t>dari</w:t>
      </w:r>
      <w:r>
        <w:rPr>
          <w:spacing w:val="-15"/>
          <w:sz w:val="24"/>
        </w:rPr>
        <w:t> </w:t>
      </w:r>
      <w:r>
        <w:rPr>
          <w:sz w:val="24"/>
        </w:rPr>
        <w:t>pengguna</w:t>
      </w:r>
      <w:r>
        <w:rPr>
          <w:spacing w:val="-15"/>
          <w:sz w:val="24"/>
        </w:rPr>
        <w:t> </w:t>
      </w:r>
      <w:r>
        <w:rPr>
          <w:sz w:val="24"/>
        </w:rPr>
        <w:t>berpendapat</w:t>
      </w:r>
      <w:r>
        <w:rPr>
          <w:spacing w:val="-15"/>
          <w:sz w:val="24"/>
        </w:rPr>
        <w:t> </w:t>
      </w:r>
      <w:r>
        <w:rPr>
          <w:sz w:val="24"/>
        </w:rPr>
        <w:t>berbeda</w:t>
      </w:r>
      <w:r>
        <w:rPr>
          <w:spacing w:val="-15"/>
          <w:sz w:val="24"/>
        </w:rPr>
        <w:t> </w:t>
      </w:r>
      <w:r>
        <w:rPr>
          <w:sz w:val="24"/>
        </w:rPr>
        <w:t>dan</w:t>
      </w:r>
      <w:r>
        <w:rPr>
          <w:spacing w:val="-15"/>
          <w:sz w:val="24"/>
        </w:rPr>
        <w:t> </w:t>
      </w:r>
      <w:r>
        <w:rPr>
          <w:sz w:val="24"/>
        </w:rPr>
        <w:t>respons</w:t>
      </w:r>
      <w:r>
        <w:rPr>
          <w:spacing w:val="-15"/>
          <w:sz w:val="24"/>
        </w:rPr>
        <w:t> </w:t>
      </w:r>
      <w:r>
        <w:rPr>
          <w:sz w:val="24"/>
        </w:rPr>
        <w:t>netral</w:t>
      </w:r>
      <w:r>
        <w:rPr>
          <w:spacing w:val="-15"/>
          <w:sz w:val="24"/>
        </w:rPr>
        <w:t> </w:t>
      </w:r>
      <w:r>
        <w:rPr>
          <w:sz w:val="24"/>
        </w:rPr>
        <w:t>berupa kritik konstruktif. Ketiga, interaksi </w:t>
      </w:r>
      <w:r>
        <w:rPr>
          <w:i/>
          <w:sz w:val="24"/>
        </w:rPr>
        <w:t>User to Document </w:t>
      </w:r>
      <w:r>
        <w:rPr>
          <w:sz w:val="24"/>
        </w:rPr>
        <w:t>ditandai pemanfaatan bukti visual untuk memperkuat argumen. Secara linguistik, ditemukan perbedaan signifikan antara platform Secreto yang lebih frontal akibat anonimitas penuh dan Instagram manual base yang lebih terkendali karena mekanisme filter admin. Temuan ini mengonfirmasi bahwa anonimitas dan moderasi menjadi faktor kunci yang membentuk karakter interaksi dalam komunikasi digital.</w:t>
      </w:r>
    </w:p>
    <w:p>
      <w:pPr>
        <w:pStyle w:val="BodyText"/>
        <w:spacing w:before="6"/>
        <w:rPr>
          <w:i w:val="0"/>
        </w:rPr>
      </w:pPr>
    </w:p>
    <w:p>
      <w:pPr>
        <w:spacing w:before="0"/>
        <w:ind w:left="568" w:right="0" w:firstLine="0"/>
        <w:jc w:val="both"/>
        <w:rPr>
          <w:b/>
          <w:sz w:val="24"/>
        </w:rPr>
      </w:pPr>
      <w:r>
        <w:rPr>
          <w:b/>
          <w:sz w:val="24"/>
        </w:rPr>
        <w:t>Kata</w:t>
      </w:r>
      <w:r>
        <w:rPr>
          <w:b/>
          <w:spacing w:val="-5"/>
          <w:sz w:val="24"/>
        </w:rPr>
        <w:t> </w:t>
      </w:r>
      <w:r>
        <w:rPr>
          <w:b/>
          <w:sz w:val="24"/>
        </w:rPr>
        <w:t>kunci</w:t>
      </w:r>
      <w:r>
        <w:rPr>
          <w:b/>
          <w:spacing w:val="-1"/>
          <w:sz w:val="24"/>
        </w:rPr>
        <w:t> </w:t>
      </w:r>
      <w:r>
        <w:rPr>
          <w:b/>
          <w:sz w:val="24"/>
        </w:rPr>
        <w:t>:</w:t>
      </w:r>
      <w:r>
        <w:rPr>
          <w:b/>
          <w:spacing w:val="-2"/>
          <w:sz w:val="24"/>
        </w:rPr>
        <w:t> </w:t>
      </w:r>
      <w:r>
        <w:rPr>
          <w:b/>
          <w:sz w:val="24"/>
        </w:rPr>
        <w:t>interaktivitas,</w:t>
      </w:r>
      <w:r>
        <w:rPr>
          <w:b/>
          <w:spacing w:val="-3"/>
          <w:sz w:val="24"/>
        </w:rPr>
        <w:t> </w:t>
      </w:r>
      <w:r>
        <w:rPr>
          <w:b/>
          <w:sz w:val="24"/>
        </w:rPr>
        <w:t>media</w:t>
      </w:r>
      <w:r>
        <w:rPr>
          <w:b/>
          <w:spacing w:val="-2"/>
          <w:sz w:val="24"/>
        </w:rPr>
        <w:t> </w:t>
      </w:r>
      <w:r>
        <w:rPr>
          <w:b/>
          <w:sz w:val="24"/>
        </w:rPr>
        <w:t>digital,</w:t>
      </w:r>
      <w:r>
        <w:rPr>
          <w:b/>
          <w:spacing w:val="-2"/>
          <w:sz w:val="24"/>
        </w:rPr>
        <w:t> </w:t>
      </w:r>
      <w:r>
        <w:rPr>
          <w:b/>
          <w:sz w:val="24"/>
        </w:rPr>
        <w:t>Instagram,</w:t>
      </w:r>
      <w:r>
        <w:rPr>
          <w:b/>
          <w:spacing w:val="-2"/>
          <w:sz w:val="24"/>
        </w:rPr>
        <w:t> @ruang_sambattt</w:t>
      </w:r>
    </w:p>
    <w:p>
      <w:pPr>
        <w:spacing w:after="0"/>
        <w:jc w:val="both"/>
        <w:rPr>
          <w:b/>
          <w:sz w:val="24"/>
        </w:rPr>
        <w:sectPr>
          <w:footerReference w:type="default" r:id="rId5"/>
          <w:type w:val="continuous"/>
          <w:pgSz w:w="11910" w:h="16840"/>
          <w:pgMar w:header="0" w:footer="997" w:top="1920" w:bottom="1180" w:left="1700" w:right="1559"/>
          <w:pgNumType w:start="9"/>
        </w:sectPr>
      </w:pPr>
    </w:p>
    <w:p>
      <w:pPr>
        <w:pStyle w:val="BodyText"/>
        <w:rPr>
          <w:b/>
          <w:i w:val="0"/>
        </w:rPr>
      </w:pPr>
    </w:p>
    <w:p>
      <w:pPr>
        <w:pStyle w:val="BodyText"/>
        <w:rPr>
          <w:b/>
          <w:i w:val="0"/>
        </w:rPr>
      </w:pPr>
    </w:p>
    <w:p>
      <w:pPr>
        <w:pStyle w:val="BodyText"/>
        <w:rPr>
          <w:b/>
          <w:i w:val="0"/>
        </w:rPr>
      </w:pPr>
    </w:p>
    <w:p>
      <w:pPr>
        <w:pStyle w:val="BodyText"/>
        <w:rPr>
          <w:b/>
          <w:i w:val="0"/>
        </w:rPr>
      </w:pPr>
    </w:p>
    <w:p>
      <w:pPr>
        <w:pStyle w:val="BodyText"/>
        <w:rPr>
          <w:b/>
          <w:i w:val="0"/>
        </w:rPr>
      </w:pPr>
    </w:p>
    <w:p>
      <w:pPr>
        <w:pStyle w:val="BodyText"/>
        <w:spacing w:before="225"/>
        <w:rPr>
          <w:b/>
          <w:i w:val="0"/>
        </w:rPr>
      </w:pPr>
    </w:p>
    <w:p>
      <w:pPr>
        <w:pStyle w:val="Heading1"/>
      </w:pPr>
      <w:r>
        <w:rPr>
          <w:spacing w:val="-2"/>
        </w:rPr>
        <w:t>ABSTRACT</w:t>
      </w:r>
    </w:p>
    <w:p>
      <w:pPr>
        <w:spacing w:before="240"/>
        <w:ind w:left="427" w:right="0" w:firstLine="0"/>
        <w:jc w:val="center"/>
        <w:rPr>
          <w:b/>
          <w:i/>
          <w:sz w:val="24"/>
        </w:rPr>
      </w:pPr>
      <w:r>
        <w:rPr>
          <w:b/>
          <w:sz w:val="24"/>
        </w:rPr>
        <w:t>SELLA</w:t>
      </w:r>
      <w:r>
        <w:rPr>
          <w:b/>
          <w:spacing w:val="35"/>
          <w:sz w:val="24"/>
        </w:rPr>
        <w:t>  </w:t>
      </w:r>
      <w:r>
        <w:rPr>
          <w:b/>
          <w:sz w:val="24"/>
        </w:rPr>
        <w:t>PUTRI</w:t>
      </w:r>
      <w:r>
        <w:rPr>
          <w:b/>
          <w:spacing w:val="37"/>
          <w:sz w:val="24"/>
        </w:rPr>
        <w:t>  </w:t>
      </w:r>
      <w:r>
        <w:rPr>
          <w:b/>
          <w:sz w:val="24"/>
        </w:rPr>
        <w:t>NUR</w:t>
      </w:r>
      <w:r>
        <w:rPr>
          <w:b/>
          <w:spacing w:val="37"/>
          <w:sz w:val="24"/>
        </w:rPr>
        <w:t>  </w:t>
      </w:r>
      <w:r>
        <w:rPr>
          <w:b/>
          <w:sz w:val="24"/>
        </w:rPr>
        <w:t>RAHMALIA.</w:t>
      </w:r>
      <w:r>
        <w:rPr>
          <w:b/>
          <w:spacing w:val="37"/>
          <w:sz w:val="24"/>
        </w:rPr>
        <w:t>  </w:t>
      </w:r>
      <w:r>
        <w:rPr>
          <w:b/>
          <w:sz w:val="24"/>
        </w:rPr>
        <w:t>NIM.</w:t>
      </w:r>
      <w:r>
        <w:rPr>
          <w:b/>
          <w:spacing w:val="36"/>
          <w:sz w:val="24"/>
        </w:rPr>
        <w:t>  </w:t>
      </w:r>
      <w:r>
        <w:rPr>
          <w:b/>
          <w:sz w:val="24"/>
        </w:rPr>
        <w:t>201211172.</w:t>
      </w:r>
      <w:r>
        <w:rPr>
          <w:b/>
          <w:spacing w:val="38"/>
          <w:sz w:val="24"/>
        </w:rPr>
        <w:t>  </w:t>
      </w:r>
      <w:r>
        <w:rPr>
          <w:b/>
          <w:i/>
          <w:sz w:val="24"/>
        </w:rPr>
        <w:t>Interactivity</w:t>
      </w:r>
      <w:r>
        <w:rPr>
          <w:b/>
          <w:i/>
          <w:spacing w:val="37"/>
          <w:sz w:val="24"/>
        </w:rPr>
        <w:t>  </w:t>
      </w:r>
      <w:r>
        <w:rPr>
          <w:b/>
          <w:i/>
          <w:spacing w:val="-5"/>
          <w:sz w:val="24"/>
        </w:rPr>
        <w:t>of</w:t>
      </w:r>
    </w:p>
    <w:p>
      <w:pPr>
        <w:pStyle w:val="Heading1"/>
        <w:ind w:left="568" w:right="148"/>
        <w:jc w:val="both"/>
      </w:pPr>
      <w:r>
        <w:rPr/>
        <w:t>Instagram Account @ruang_sambattt as Digital Media. Thesis. Islamic Communication and Broadcasting Study Program. Department of Da'wah and Communication. Faculty of Ushuluddin and Da'wah. Raden Mas Said State Islamic University Surakarta. 2025.</w:t>
      </w:r>
    </w:p>
    <w:p>
      <w:pPr>
        <w:pStyle w:val="BodyText"/>
        <w:spacing w:before="241"/>
        <w:ind w:left="568" w:right="139"/>
        <w:jc w:val="both"/>
      </w:pPr>
      <w:r>
        <w:rPr/>
        <w:t>Interactivity</w:t>
      </w:r>
      <w:r>
        <w:rPr>
          <w:spacing w:val="-15"/>
        </w:rPr>
        <w:t> </w:t>
      </w:r>
      <w:r>
        <w:rPr/>
        <w:t>is</w:t>
      </w:r>
      <w:r>
        <w:rPr>
          <w:spacing w:val="-15"/>
        </w:rPr>
        <w:t> </w:t>
      </w:r>
      <w:r>
        <w:rPr/>
        <w:t>one</w:t>
      </w:r>
      <w:r>
        <w:rPr>
          <w:spacing w:val="-15"/>
        </w:rPr>
        <w:t> </w:t>
      </w:r>
      <w:r>
        <w:rPr/>
        <w:t>of</w:t>
      </w:r>
      <w:r>
        <w:rPr>
          <w:spacing w:val="-15"/>
        </w:rPr>
        <w:t> </w:t>
      </w:r>
      <w:r>
        <w:rPr/>
        <w:t>the</w:t>
      </w:r>
      <w:r>
        <w:rPr>
          <w:spacing w:val="-15"/>
        </w:rPr>
        <w:t> </w:t>
      </w:r>
      <w:r>
        <w:rPr/>
        <w:t>main</w:t>
      </w:r>
      <w:r>
        <w:rPr>
          <w:spacing w:val="-15"/>
        </w:rPr>
        <w:t> </w:t>
      </w:r>
      <w:r>
        <w:rPr/>
        <w:t>characteristics</w:t>
      </w:r>
      <w:r>
        <w:rPr>
          <w:spacing w:val="-15"/>
        </w:rPr>
        <w:t> </w:t>
      </w:r>
      <w:r>
        <w:rPr/>
        <w:t>of</w:t>
      </w:r>
      <w:r>
        <w:rPr>
          <w:spacing w:val="-15"/>
        </w:rPr>
        <w:t> </w:t>
      </w:r>
      <w:r>
        <w:rPr/>
        <w:t>digital</w:t>
      </w:r>
      <w:r>
        <w:rPr>
          <w:spacing w:val="-15"/>
        </w:rPr>
        <w:t> </w:t>
      </w:r>
      <w:r>
        <w:rPr/>
        <w:t>media</w:t>
      </w:r>
      <w:r>
        <w:rPr>
          <w:spacing w:val="-15"/>
        </w:rPr>
        <w:t> </w:t>
      </w:r>
      <w:r>
        <w:rPr/>
        <w:t>that</w:t>
      </w:r>
      <w:r>
        <w:rPr>
          <w:spacing w:val="-15"/>
        </w:rPr>
        <w:t> </w:t>
      </w:r>
      <w:r>
        <w:rPr/>
        <w:t>enables</w:t>
      </w:r>
      <w:r>
        <w:rPr>
          <w:spacing w:val="-15"/>
        </w:rPr>
        <w:t> </w:t>
      </w:r>
      <w:r>
        <w:rPr/>
        <w:t>dynamic two-way communication between users, systems, and content. This study aims to analyze the forms of interactivity that appear on the Instagram account @ruang_sambattt,</w:t>
      </w:r>
      <w:r>
        <w:rPr>
          <w:spacing w:val="-10"/>
        </w:rPr>
        <w:t> </w:t>
      </w:r>
      <w:r>
        <w:rPr/>
        <w:t>an</w:t>
      </w:r>
      <w:r>
        <w:rPr>
          <w:spacing w:val="-7"/>
        </w:rPr>
        <w:t> </w:t>
      </w:r>
      <w:r>
        <w:rPr/>
        <w:t>anonymous</w:t>
      </w:r>
      <w:r>
        <w:rPr>
          <w:spacing w:val="-11"/>
        </w:rPr>
        <w:t> </w:t>
      </w:r>
      <w:r>
        <w:rPr/>
        <w:t>message-based</w:t>
      </w:r>
      <w:r>
        <w:rPr>
          <w:spacing w:val="-10"/>
        </w:rPr>
        <w:t> </w:t>
      </w:r>
      <w:r>
        <w:rPr/>
        <w:t>account</w:t>
      </w:r>
      <w:r>
        <w:rPr>
          <w:spacing w:val="-9"/>
        </w:rPr>
        <w:t> </w:t>
      </w:r>
      <w:r>
        <w:rPr/>
        <w:t>(manual</w:t>
      </w:r>
      <w:r>
        <w:rPr>
          <w:spacing w:val="-9"/>
        </w:rPr>
        <w:t> </w:t>
      </w:r>
      <w:r>
        <w:rPr/>
        <w:t>base)</w:t>
      </w:r>
      <w:r>
        <w:rPr>
          <w:spacing w:val="-9"/>
        </w:rPr>
        <w:t> </w:t>
      </w:r>
      <w:r>
        <w:rPr/>
        <w:t>managed by students of UIN Raden Mas Said Surakarta. This account functions as a participatory space for conveying aspirations, criticism, complaints, and building discussions around campus life issues anonymously.</w:t>
      </w:r>
    </w:p>
    <w:p>
      <w:pPr>
        <w:pStyle w:val="BodyText"/>
        <w:spacing w:before="240"/>
        <w:ind w:left="568" w:right="142"/>
        <w:jc w:val="both"/>
      </w:pPr>
      <w:r>
        <w:rPr/>
        <w:t>This study uses a descriptive qualitative method with a content analysis approach based</w:t>
      </w:r>
      <w:r>
        <w:rPr>
          <w:spacing w:val="-4"/>
        </w:rPr>
        <w:t> </w:t>
      </w:r>
      <w:r>
        <w:rPr/>
        <w:t>on</w:t>
      </w:r>
      <w:r>
        <w:rPr>
          <w:spacing w:val="-4"/>
        </w:rPr>
        <w:t> </w:t>
      </w:r>
      <w:r>
        <w:rPr/>
        <w:t>McMillan's</w:t>
      </w:r>
      <w:r>
        <w:rPr>
          <w:spacing w:val="-5"/>
        </w:rPr>
        <w:t> </w:t>
      </w:r>
      <w:r>
        <w:rPr/>
        <w:t>(2006)</w:t>
      </w:r>
      <w:r>
        <w:rPr>
          <w:spacing w:val="-4"/>
        </w:rPr>
        <w:t> </w:t>
      </w:r>
      <w:r>
        <w:rPr/>
        <w:t>theory</w:t>
      </w:r>
      <w:r>
        <w:rPr>
          <w:spacing w:val="-3"/>
        </w:rPr>
        <w:t> </w:t>
      </w:r>
      <w:r>
        <w:rPr/>
        <w:t>of</w:t>
      </w:r>
      <w:r>
        <w:rPr>
          <w:spacing w:val="-7"/>
        </w:rPr>
        <w:t> </w:t>
      </w:r>
      <w:r>
        <w:rPr/>
        <w:t>interactivity,</w:t>
      </w:r>
      <w:r>
        <w:rPr>
          <w:spacing w:val="-4"/>
        </w:rPr>
        <w:t> </w:t>
      </w:r>
      <w:r>
        <w:rPr/>
        <w:t>which</w:t>
      </w:r>
      <w:r>
        <w:rPr>
          <w:spacing w:val="-4"/>
        </w:rPr>
        <w:t> </w:t>
      </w:r>
      <w:r>
        <w:rPr/>
        <w:t>divides</w:t>
      </w:r>
      <w:r>
        <w:rPr>
          <w:spacing w:val="-5"/>
        </w:rPr>
        <w:t> </w:t>
      </w:r>
      <w:r>
        <w:rPr/>
        <w:t>interactivity</w:t>
      </w:r>
      <w:r>
        <w:rPr>
          <w:spacing w:val="-3"/>
        </w:rPr>
        <w:t> </w:t>
      </w:r>
      <w:r>
        <w:rPr/>
        <w:t>into three</w:t>
      </w:r>
      <w:r>
        <w:rPr>
          <w:spacing w:val="-1"/>
        </w:rPr>
        <w:t> </w:t>
      </w:r>
      <w:r>
        <w:rPr/>
        <w:t>main</w:t>
      </w:r>
      <w:r>
        <w:rPr>
          <w:spacing w:val="-2"/>
        </w:rPr>
        <w:t> </w:t>
      </w:r>
      <w:r>
        <w:rPr/>
        <w:t>forms: User</w:t>
      </w:r>
      <w:r>
        <w:rPr>
          <w:spacing w:val="-4"/>
        </w:rPr>
        <w:t> </w:t>
      </w:r>
      <w:r>
        <w:rPr/>
        <w:t>to</w:t>
      </w:r>
      <w:r>
        <w:rPr>
          <w:spacing w:val="-2"/>
        </w:rPr>
        <w:t> </w:t>
      </w:r>
      <w:r>
        <w:rPr/>
        <w:t>System, User to</w:t>
      </w:r>
      <w:r>
        <w:rPr>
          <w:spacing w:val="-2"/>
        </w:rPr>
        <w:t> </w:t>
      </w:r>
      <w:r>
        <w:rPr/>
        <w:t>User, and</w:t>
      </w:r>
      <w:r>
        <w:rPr>
          <w:spacing w:val="-2"/>
        </w:rPr>
        <w:t> </w:t>
      </w:r>
      <w:r>
        <w:rPr/>
        <w:t>User</w:t>
      </w:r>
      <w:r>
        <w:rPr>
          <w:spacing w:val="-4"/>
        </w:rPr>
        <w:t> </w:t>
      </w:r>
      <w:r>
        <w:rPr/>
        <w:t>to</w:t>
      </w:r>
      <w:r>
        <w:rPr>
          <w:spacing w:val="-2"/>
        </w:rPr>
        <w:t> </w:t>
      </w:r>
      <w:r>
        <w:rPr/>
        <w:t>Document. Data</w:t>
      </w:r>
      <w:r>
        <w:rPr>
          <w:spacing w:val="-2"/>
        </w:rPr>
        <w:t> </w:t>
      </w:r>
      <w:r>
        <w:rPr/>
        <w:t>was collected through digital observation and documentation of 100 secret posts as of June</w:t>
      </w:r>
      <w:r>
        <w:rPr>
          <w:spacing w:val="-12"/>
        </w:rPr>
        <w:t> </w:t>
      </w:r>
      <w:r>
        <w:rPr/>
        <w:t>23,</w:t>
      </w:r>
      <w:r>
        <w:rPr>
          <w:spacing w:val="-10"/>
        </w:rPr>
        <w:t> </w:t>
      </w:r>
      <w:r>
        <w:rPr/>
        <w:t>2025,</w:t>
      </w:r>
      <w:r>
        <w:rPr>
          <w:spacing w:val="-14"/>
        </w:rPr>
        <w:t> </w:t>
      </w:r>
      <w:r>
        <w:rPr/>
        <w:t>on</w:t>
      </w:r>
      <w:r>
        <w:rPr>
          <w:spacing w:val="-11"/>
        </w:rPr>
        <w:t> </w:t>
      </w:r>
      <w:r>
        <w:rPr/>
        <w:t>@ruang_sambattt,</w:t>
      </w:r>
      <w:r>
        <w:rPr>
          <w:spacing w:val="-10"/>
        </w:rPr>
        <w:t> </w:t>
      </w:r>
      <w:r>
        <w:rPr/>
        <w:t>with</w:t>
      </w:r>
      <w:r>
        <w:rPr>
          <w:spacing w:val="-14"/>
        </w:rPr>
        <w:t> </w:t>
      </w:r>
      <w:r>
        <w:rPr/>
        <w:t>supporting</w:t>
      </w:r>
      <w:r>
        <w:rPr>
          <w:spacing w:val="-10"/>
        </w:rPr>
        <w:t> </w:t>
      </w:r>
      <w:r>
        <w:rPr/>
        <w:t>data</w:t>
      </w:r>
      <w:r>
        <w:rPr>
          <w:spacing w:val="-11"/>
        </w:rPr>
        <w:t> </w:t>
      </w:r>
      <w:r>
        <w:rPr/>
        <w:t>from</w:t>
      </w:r>
      <w:r>
        <w:rPr>
          <w:spacing w:val="-12"/>
        </w:rPr>
        <w:t> </w:t>
      </w:r>
      <w:r>
        <w:rPr/>
        <w:t>manual</w:t>
      </w:r>
      <w:r>
        <w:rPr>
          <w:spacing w:val="-9"/>
        </w:rPr>
        <w:t> </w:t>
      </w:r>
      <w:r>
        <w:rPr/>
        <w:t>base</w:t>
      </w:r>
      <w:r>
        <w:rPr>
          <w:spacing w:val="-13"/>
        </w:rPr>
        <w:t> </w:t>
      </w:r>
      <w:r>
        <w:rPr>
          <w:spacing w:val="-2"/>
        </w:rPr>
        <w:t>posts.</w:t>
      </w:r>
    </w:p>
    <w:p>
      <w:pPr>
        <w:pStyle w:val="BodyText"/>
        <w:spacing w:before="241"/>
        <w:ind w:left="568" w:right="138"/>
        <w:jc w:val="both"/>
      </w:pPr>
      <w:r>
        <w:rPr/>
        <w:t>This study reveals how user interactivity in the form of comments on the @ruang_sambattt Instagram account responds to the phenomenon</w:t>
      </w:r>
      <w:r>
        <w:rPr>
          <w:spacing w:val="-1"/>
        </w:rPr>
        <w:t> </w:t>
      </w:r>
      <w:r>
        <w:rPr/>
        <w:t>of long queues of</w:t>
      </w:r>
      <w:r>
        <w:rPr>
          <w:spacing w:val="-10"/>
        </w:rPr>
        <w:t> </w:t>
      </w:r>
      <w:r>
        <w:rPr/>
        <w:t>participants</w:t>
      </w:r>
      <w:r>
        <w:rPr>
          <w:spacing w:val="-13"/>
        </w:rPr>
        <w:t> </w:t>
      </w:r>
      <w:r>
        <w:rPr/>
        <w:t>at</w:t>
      </w:r>
      <w:r>
        <w:rPr>
          <w:spacing w:val="-10"/>
        </w:rPr>
        <w:t> </w:t>
      </w:r>
      <w:r>
        <w:rPr/>
        <w:t>the</w:t>
      </w:r>
      <w:r>
        <w:rPr>
          <w:spacing w:val="-10"/>
        </w:rPr>
        <w:t> </w:t>
      </w:r>
      <w:r>
        <w:rPr/>
        <w:t>UIN</w:t>
      </w:r>
      <w:r>
        <w:rPr>
          <w:spacing w:val="-11"/>
        </w:rPr>
        <w:t> </w:t>
      </w:r>
      <w:r>
        <w:rPr/>
        <w:t>Raden</w:t>
      </w:r>
      <w:r>
        <w:rPr>
          <w:spacing w:val="-11"/>
        </w:rPr>
        <w:t> </w:t>
      </w:r>
      <w:r>
        <w:rPr/>
        <w:t>Mas</w:t>
      </w:r>
      <w:r>
        <w:rPr>
          <w:spacing w:val="-13"/>
        </w:rPr>
        <w:t> </w:t>
      </w:r>
      <w:r>
        <w:rPr/>
        <w:t>Said</w:t>
      </w:r>
      <w:r>
        <w:rPr>
          <w:spacing w:val="-15"/>
        </w:rPr>
        <w:t> </w:t>
      </w:r>
      <w:r>
        <w:rPr/>
        <w:t>Surakarta</w:t>
      </w:r>
      <w:r>
        <w:rPr>
          <w:spacing w:val="-11"/>
        </w:rPr>
        <w:t> </w:t>
      </w:r>
      <w:r>
        <w:rPr/>
        <w:t>central</w:t>
      </w:r>
      <w:r>
        <w:rPr>
          <w:spacing w:val="-10"/>
        </w:rPr>
        <w:t> </w:t>
      </w:r>
      <w:r>
        <w:rPr/>
        <w:t>library.</w:t>
      </w:r>
      <w:r>
        <w:rPr>
          <w:spacing w:val="-11"/>
        </w:rPr>
        <w:t> </w:t>
      </w:r>
      <w:r>
        <w:rPr/>
        <w:t>Comments</w:t>
      </w:r>
      <w:r>
        <w:rPr>
          <w:spacing w:val="-13"/>
        </w:rPr>
        <w:t> </w:t>
      </w:r>
      <w:r>
        <w:rPr/>
        <w:t>on the Secreto platform and manual base posts were analyzed using McMillan's theory,</w:t>
      </w:r>
      <w:r>
        <w:rPr>
          <w:spacing w:val="-8"/>
        </w:rPr>
        <w:t> </w:t>
      </w:r>
      <w:r>
        <w:rPr/>
        <w:t>and</w:t>
      </w:r>
      <w:r>
        <w:rPr>
          <w:spacing w:val="-11"/>
        </w:rPr>
        <w:t> </w:t>
      </w:r>
      <w:r>
        <w:rPr/>
        <w:t>interactivity</w:t>
      </w:r>
      <w:r>
        <w:rPr>
          <w:spacing w:val="-10"/>
        </w:rPr>
        <w:t> </w:t>
      </w:r>
      <w:r>
        <w:rPr/>
        <w:t>on</w:t>
      </w:r>
      <w:r>
        <w:rPr>
          <w:spacing w:val="-8"/>
        </w:rPr>
        <w:t> </w:t>
      </w:r>
      <w:r>
        <w:rPr/>
        <w:t>the</w:t>
      </w:r>
      <w:r>
        <w:rPr>
          <w:spacing w:val="-6"/>
        </w:rPr>
        <w:t> </w:t>
      </w:r>
      <w:r>
        <w:rPr/>
        <w:t>@ruang_sambattt</w:t>
      </w:r>
      <w:r>
        <w:rPr>
          <w:spacing w:val="-7"/>
        </w:rPr>
        <w:t> </w:t>
      </w:r>
      <w:r>
        <w:rPr/>
        <w:t>account</w:t>
      </w:r>
      <w:r>
        <w:rPr>
          <w:spacing w:val="-7"/>
        </w:rPr>
        <w:t> </w:t>
      </w:r>
      <w:r>
        <w:rPr/>
        <w:t>was</w:t>
      </w:r>
      <w:r>
        <w:rPr>
          <w:spacing w:val="-13"/>
        </w:rPr>
        <w:t> </w:t>
      </w:r>
      <w:r>
        <w:rPr/>
        <w:t>found</w:t>
      </w:r>
      <w:r>
        <w:rPr>
          <w:spacing w:val="-8"/>
        </w:rPr>
        <w:t> </w:t>
      </w:r>
      <w:r>
        <w:rPr/>
        <w:t>to</w:t>
      </w:r>
      <w:r>
        <w:rPr>
          <w:spacing w:val="-8"/>
        </w:rPr>
        <w:t> </w:t>
      </w:r>
      <w:r>
        <w:rPr/>
        <w:t>manifest</w:t>
      </w:r>
      <w:r>
        <w:rPr>
          <w:spacing w:val="-10"/>
        </w:rPr>
        <w:t> </w:t>
      </w:r>
      <w:r>
        <w:rPr/>
        <w:t>in three interrelated dimensions. First, User to System interaction runs effectively through easily accessible Secreto links, facilitating optimal anonymous communication. Second, User to User interaction is dominated by positive responses that reinforce the systemic narrative about poor library services, with few counterarguments from users with different opinions and neutral responses in the form of constructive criticism. Third, User to Document interactions are characterized</w:t>
      </w:r>
      <w:r>
        <w:rPr>
          <w:spacing w:val="-11"/>
        </w:rPr>
        <w:t> </w:t>
      </w:r>
      <w:r>
        <w:rPr/>
        <w:t>by</w:t>
      </w:r>
      <w:r>
        <w:rPr>
          <w:spacing w:val="-14"/>
        </w:rPr>
        <w:t> </w:t>
      </w:r>
      <w:r>
        <w:rPr/>
        <w:t>the</w:t>
      </w:r>
      <w:r>
        <w:rPr>
          <w:spacing w:val="-10"/>
        </w:rPr>
        <w:t> </w:t>
      </w:r>
      <w:r>
        <w:rPr/>
        <w:t>use</w:t>
      </w:r>
      <w:r>
        <w:rPr>
          <w:spacing w:val="-10"/>
        </w:rPr>
        <w:t> </w:t>
      </w:r>
      <w:r>
        <w:rPr/>
        <w:t>of</w:t>
      </w:r>
      <w:r>
        <w:rPr>
          <w:spacing w:val="-10"/>
        </w:rPr>
        <w:t> </w:t>
      </w:r>
      <w:r>
        <w:rPr/>
        <w:t>visual</w:t>
      </w:r>
      <w:r>
        <w:rPr>
          <w:spacing w:val="-10"/>
        </w:rPr>
        <w:t> </w:t>
      </w:r>
      <w:r>
        <w:rPr/>
        <w:t>evidence</w:t>
      </w:r>
      <w:r>
        <w:rPr>
          <w:spacing w:val="-14"/>
        </w:rPr>
        <w:t> </w:t>
      </w:r>
      <w:r>
        <w:rPr/>
        <w:t>to</w:t>
      </w:r>
      <w:r>
        <w:rPr>
          <w:spacing w:val="-11"/>
        </w:rPr>
        <w:t> </w:t>
      </w:r>
      <w:r>
        <w:rPr/>
        <w:t>strengthen</w:t>
      </w:r>
      <w:r>
        <w:rPr>
          <w:spacing w:val="-11"/>
        </w:rPr>
        <w:t> </w:t>
      </w:r>
      <w:r>
        <w:rPr/>
        <w:t>arguments.</w:t>
      </w:r>
      <w:r>
        <w:rPr>
          <w:spacing w:val="-11"/>
        </w:rPr>
        <w:t> </w:t>
      </w:r>
      <w:r>
        <w:rPr/>
        <w:t>Linguistically, there is a significant difference between the Secreto platform, which is more confrontational</w:t>
      </w:r>
      <w:r>
        <w:rPr>
          <w:spacing w:val="-7"/>
        </w:rPr>
        <w:t> </w:t>
      </w:r>
      <w:r>
        <w:rPr/>
        <w:t>due</w:t>
      </w:r>
      <w:r>
        <w:rPr>
          <w:spacing w:val="-10"/>
        </w:rPr>
        <w:t> </w:t>
      </w:r>
      <w:r>
        <w:rPr/>
        <w:t>to</w:t>
      </w:r>
      <w:r>
        <w:rPr>
          <w:spacing w:val="-8"/>
        </w:rPr>
        <w:t> </w:t>
      </w:r>
      <w:r>
        <w:rPr/>
        <w:t>complete</w:t>
      </w:r>
      <w:r>
        <w:rPr>
          <w:spacing w:val="-10"/>
        </w:rPr>
        <w:t> </w:t>
      </w:r>
      <w:r>
        <w:rPr/>
        <w:t>anonymity,</w:t>
      </w:r>
      <w:r>
        <w:rPr>
          <w:spacing w:val="-8"/>
        </w:rPr>
        <w:t> </w:t>
      </w:r>
      <w:r>
        <w:rPr/>
        <w:t>and</w:t>
      </w:r>
      <w:r>
        <w:rPr>
          <w:spacing w:val="-8"/>
        </w:rPr>
        <w:t> </w:t>
      </w:r>
      <w:r>
        <w:rPr/>
        <w:t>the</w:t>
      </w:r>
      <w:r>
        <w:rPr>
          <w:spacing w:val="-10"/>
        </w:rPr>
        <w:t> </w:t>
      </w:r>
      <w:r>
        <w:rPr/>
        <w:t>Instagram</w:t>
      </w:r>
      <w:r>
        <w:rPr>
          <w:spacing w:val="-9"/>
        </w:rPr>
        <w:t> </w:t>
      </w:r>
      <w:r>
        <w:rPr/>
        <w:t>manual</w:t>
      </w:r>
      <w:r>
        <w:rPr>
          <w:spacing w:val="-7"/>
        </w:rPr>
        <w:t> </w:t>
      </w:r>
      <w:r>
        <w:rPr/>
        <w:t>base,</w:t>
      </w:r>
      <w:r>
        <w:rPr>
          <w:spacing w:val="-8"/>
        </w:rPr>
        <w:t> </w:t>
      </w:r>
      <w:r>
        <w:rPr/>
        <w:t>which is more controlled due to the admin filter mechanism. These findings confirm that anonymity and moderation are key factors shaping the nature of interactions in digital communication.</w:t>
      </w:r>
    </w:p>
    <w:p>
      <w:pPr>
        <w:pStyle w:val="BodyText"/>
        <w:spacing w:before="241"/>
        <w:ind w:left="568"/>
        <w:jc w:val="both"/>
      </w:pPr>
      <w:r>
        <w:rPr/>
        <w:t>Keywords:</w:t>
      </w:r>
      <w:r>
        <w:rPr>
          <w:spacing w:val="-7"/>
        </w:rPr>
        <w:t> </w:t>
      </w:r>
      <w:r>
        <w:rPr/>
        <w:t>interactivity,</w:t>
      </w:r>
      <w:r>
        <w:rPr>
          <w:spacing w:val="-4"/>
        </w:rPr>
        <w:t> </w:t>
      </w:r>
      <w:r>
        <w:rPr/>
        <w:t>digital</w:t>
      </w:r>
      <w:r>
        <w:rPr>
          <w:spacing w:val="-4"/>
        </w:rPr>
        <w:t> </w:t>
      </w:r>
      <w:r>
        <w:rPr/>
        <w:t>media,</w:t>
      </w:r>
      <w:r>
        <w:rPr>
          <w:spacing w:val="-4"/>
        </w:rPr>
        <w:t> </w:t>
      </w:r>
      <w:r>
        <w:rPr/>
        <w:t>Instagram,</w:t>
      </w:r>
      <w:r>
        <w:rPr>
          <w:spacing w:val="-4"/>
        </w:rPr>
        <w:t> </w:t>
      </w:r>
      <w:r>
        <w:rPr>
          <w:spacing w:val="-2"/>
        </w:rPr>
        <w:t>@ruang_sambattt</w:t>
      </w:r>
    </w:p>
    <w:sectPr>
      <w:pgSz w:w="11910" w:h="16840"/>
      <w:pgMar w:header="0" w:footer="997" w:top="1920" w:bottom="1180" w:left="1700"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i w:val="0"/>
        <w:sz w:val="20"/>
      </w:rPr>
    </w:pPr>
    <w:r>
      <w:rPr>
        <w:i w:val="0"/>
        <w:sz w:val="20"/>
      </w:rPr>
      <mc:AlternateContent>
        <mc:Choice Requires="wps">
          <w:drawing>
            <wp:anchor distT="0" distB="0" distL="0" distR="0" allowOverlap="1" layoutInCell="1" locked="0" behindDoc="1" simplePos="0" relativeHeight="487556608">
              <wp:simplePos x="0" y="0"/>
              <wp:positionH relativeFrom="page">
                <wp:posOffset>3877309</wp:posOffset>
              </wp:positionH>
              <wp:positionV relativeFrom="page">
                <wp:posOffset>9918065</wp:posOffset>
              </wp:positionV>
              <wp:extent cx="183515" cy="16510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83515" cy="165100"/>
                      </a:xfrm>
                      <a:prstGeom prst="rect">
                        <a:avLst/>
                      </a:prstGeom>
                    </wps:spPr>
                    <wps:txbx>
                      <w:txbxContent>
                        <w:p>
                          <w:pPr>
                            <w:spacing w:line="244" w:lineRule="exact" w:before="0"/>
                            <w:ind w:left="60" w:right="0" w:firstLine="0"/>
                            <w:jc w:val="left"/>
                            <w:rPr>
                              <w:rFonts w:ascii="Calibri"/>
                              <w:sz w:val="22"/>
                            </w:rPr>
                          </w:pPr>
                          <w:r>
                            <w:rPr>
                              <w:rFonts w:ascii="Calibri"/>
                              <w:spacing w:val="-5"/>
                              <w:sz w:val="22"/>
                            </w:rPr>
                            <w:fldChar w:fldCharType="begin"/>
                          </w:r>
                          <w:r>
                            <w:rPr>
                              <w:rFonts w:ascii="Calibri"/>
                              <w:spacing w:val="-5"/>
                              <w:sz w:val="22"/>
                            </w:rPr>
                            <w:instrText> PAGE  \* roman </w:instrText>
                          </w:r>
                          <w:r>
                            <w:rPr>
                              <w:rFonts w:ascii="Calibri"/>
                              <w:spacing w:val="-5"/>
                              <w:sz w:val="22"/>
                            </w:rPr>
                            <w:fldChar w:fldCharType="separate"/>
                          </w:r>
                          <w:r>
                            <w:rPr>
                              <w:rFonts w:ascii="Calibri"/>
                              <w:spacing w:val="-5"/>
                              <w:sz w:val="22"/>
                            </w:rPr>
                            <w:t>ix</w:t>
                          </w:r>
                          <w:r>
                            <w:rPr>
                              <w:rFonts w:ascii="Calibri"/>
                              <w:spacing w:val="-5"/>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5.299988pt;margin-top:780.950012pt;width:14.45pt;height:13pt;mso-position-horizontal-relative:page;mso-position-vertical-relative:page;z-index:-15759872" type="#_x0000_t202" id="docshape1" filled="false" stroked="false">
              <v:textbox inset="0,0,0,0">
                <w:txbxContent>
                  <w:p>
                    <w:pPr>
                      <w:spacing w:line="244" w:lineRule="exact" w:before="0"/>
                      <w:ind w:left="60" w:right="0" w:firstLine="0"/>
                      <w:jc w:val="left"/>
                      <w:rPr>
                        <w:rFonts w:ascii="Calibri"/>
                        <w:sz w:val="22"/>
                      </w:rPr>
                    </w:pPr>
                    <w:r>
                      <w:rPr>
                        <w:rFonts w:ascii="Calibri"/>
                        <w:spacing w:val="-5"/>
                        <w:sz w:val="22"/>
                      </w:rPr>
                      <w:fldChar w:fldCharType="begin"/>
                    </w:r>
                    <w:r>
                      <w:rPr>
                        <w:rFonts w:ascii="Calibri"/>
                        <w:spacing w:val="-5"/>
                        <w:sz w:val="22"/>
                      </w:rPr>
                      <w:instrText> PAGE  \* roman </w:instrText>
                    </w:r>
                    <w:r>
                      <w:rPr>
                        <w:rFonts w:ascii="Calibri"/>
                        <w:spacing w:val="-5"/>
                        <w:sz w:val="22"/>
                      </w:rPr>
                      <w:fldChar w:fldCharType="separate"/>
                    </w:r>
                    <w:r>
                      <w:rPr>
                        <w:rFonts w:ascii="Calibri"/>
                        <w:spacing w:val="-5"/>
                        <w:sz w:val="22"/>
                      </w:rPr>
                      <w:t>ix</w:t>
                    </w:r>
                    <w:r>
                      <w:rPr>
                        <w:rFonts w:ascii="Calibri"/>
                        <w:spacing w:val="-5"/>
                        <w:sz w:val="22"/>
                      </w:rPr>
                      <w:fldChar w:fldCharType="end"/>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rPr>
      <w:rFonts w:ascii="Times New Roman" w:hAnsi="Times New Roman" w:eastAsia="Times New Roman" w:cs="Times New Roman"/>
      <w:i/>
      <w:iCs/>
      <w:sz w:val="24"/>
      <w:szCs w:val="24"/>
      <w:lang w:val="id" w:eastAsia="en-US" w:bidi="ar-SA"/>
    </w:rPr>
  </w:style>
  <w:style w:styleId="Heading1" w:type="paragraph">
    <w:name w:val="Heading 1"/>
    <w:basedOn w:val="Normal"/>
    <w:uiPriority w:val="1"/>
    <w:qFormat/>
    <w:pPr>
      <w:ind w:left="427" w:right="6"/>
      <w:jc w:val="center"/>
      <w:outlineLvl w:val="1"/>
    </w:pPr>
    <w:rPr>
      <w:rFonts w:ascii="Times New Roman" w:hAnsi="Times New Roman" w:eastAsia="Times New Roman" w:cs="Times New Roman"/>
      <w:b/>
      <w:bCs/>
      <w:i/>
      <w:iCs/>
      <w:sz w:val="24"/>
      <w:szCs w:val="24"/>
      <w:lang w:val="id" w:eastAsia="en-US" w:bidi="ar-SA"/>
    </w:rPr>
  </w:style>
  <w:style w:styleId="ListParagraph" w:type="paragraph">
    <w:name w:val="List Paragraph"/>
    <w:basedOn w:val="Normal"/>
    <w:uiPriority w:val="1"/>
    <w:qFormat/>
    <w:pPr/>
    <w:rPr>
      <w:lang w:val="id" w:eastAsia="en-US" w:bidi="ar-SA"/>
    </w:rPr>
  </w:style>
  <w:style w:styleId="TableParagraph" w:type="paragraph">
    <w:name w:val="Table Paragraph"/>
    <w:basedOn w:val="Normal"/>
    <w:uiPriority w:val="1"/>
    <w:qFormat/>
    <w:pPr/>
    <w:rPr>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2026-01-31T15:37:48Z</dcterms:created>
  <dcterms:modified xsi:type="dcterms:W3CDTF">2026-01-31T15:37:48Z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2026-01-31T00:00:00Z</vt:filetime>
  </property>
  <property fmtid="{D5CDD505-2E9C-101B-9397-08002B2CF9AE}" pid="3" name="LastSaved">
    <vt:filetime>2026-01-31T00:00:00Z</vt:filetime>
  </property>
  <property fmtid="{D5CDD505-2E9C-101B-9397-08002B2CF9AE}" pid="4" name="Producer">
    <vt:lpwstr>iLovePDF</vt:lpwstr>
  </property>
</Properties>
</file>