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41280" w14:textId="77777777" w:rsidR="00F037A3" w:rsidRPr="00F037A3" w:rsidRDefault="00F037A3" w:rsidP="00F037A3">
      <w:pPr>
        <w:keepNext/>
        <w:keepLines/>
        <w:spacing w:before="360" w:after="80" w:line="480" w:lineRule="auto"/>
        <w:jc w:val="center"/>
        <w:outlineLvl w:val="0"/>
        <w:rPr>
          <w:rFonts w:ascii="Times New Roman" w:eastAsia="DengXian Light" w:hAnsi="Times New Roman" w:cs="Times New Roman"/>
          <w:bCs/>
          <w:color w:val="000000"/>
          <w:szCs w:val="50"/>
          <w:lang w:val="fi-FI" w:bidi="th-TH"/>
        </w:rPr>
      </w:pPr>
      <w:bookmarkStart w:id="0" w:name="_Toc196386147"/>
      <w:bookmarkStart w:id="1" w:name="_Toc204802368"/>
      <w:bookmarkStart w:id="2" w:name="_Toc208469599"/>
      <w:bookmarkStart w:id="3" w:name="_Toc208469883"/>
      <w:r w:rsidRPr="00F037A3">
        <w:rPr>
          <w:rFonts w:ascii="Times New Roman" w:eastAsia="DengXian Light" w:hAnsi="Times New Roman" w:cs="Times New Roman"/>
          <w:b/>
          <w:bCs/>
          <w:color w:val="000000"/>
          <w:szCs w:val="50"/>
          <w:lang w:val="fi-FI" w:bidi="th-TH"/>
        </w:rPr>
        <w:t>DAFTAR PUSTAKA</w:t>
      </w:r>
      <w:bookmarkStart w:id="4" w:name="_Hlk187710980"/>
      <w:bookmarkEnd w:id="0"/>
      <w:bookmarkEnd w:id="1"/>
      <w:bookmarkEnd w:id="2"/>
      <w:bookmarkEnd w:id="3"/>
    </w:p>
    <w:p w14:paraId="2F667C76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bidi="th-TH"/>
        </w:rPr>
      </w:pPr>
      <w:r w:rsidRPr="00F037A3">
        <w:rPr>
          <w:rFonts w:ascii="Times New Roman" w:eastAsia="Aptos" w:hAnsi="Times New Roman" w:cs="Times New Roman"/>
          <w:lang w:bidi="th-TH"/>
        </w:rPr>
        <w:fldChar w:fldCharType="begin" w:fldLock="1"/>
      </w:r>
      <w:r w:rsidRPr="00F037A3">
        <w:rPr>
          <w:rFonts w:ascii="Times New Roman" w:eastAsia="Aptos" w:hAnsi="Times New Roman" w:cs="Times New Roman"/>
          <w:lang w:val="fi-FI" w:bidi="th-TH"/>
        </w:rPr>
        <w:instrText xml:space="preserve">ADDIN Mendeley Bibliography CSL_BIBLIOGRAPHY </w:instrText>
      </w:r>
      <w:r w:rsidRPr="00F037A3">
        <w:rPr>
          <w:rFonts w:ascii="Times New Roman" w:eastAsia="Aptos" w:hAnsi="Times New Roman" w:cs="Times New Roman"/>
          <w:lang w:bidi="th-TH"/>
        </w:rPr>
        <w:fldChar w:fldCharType="separate"/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Abdul, H. (2012).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Tradisi Semiotika: Dalam Teori dan Penelitian Komunikasi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. 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>Alauddin University Press.</w:t>
      </w:r>
    </w:p>
    <w:p w14:paraId="09C18B0B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480" w:hanging="480"/>
        <w:jc w:val="both"/>
        <w:rPr>
          <w:rFonts w:ascii="Times New Roman" w:eastAsia="Aptos" w:hAnsi="Times New Roman" w:cs="Times New Roman"/>
          <w:noProof/>
          <w:kern w:val="0"/>
          <w:lang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lang w:bidi="th-TH"/>
        </w:rPr>
        <w:t xml:space="preserve">Achie, L. S. (2007).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lang w:bidi="th-TH"/>
        </w:rPr>
        <w:t>Bahan Ajar Tentang Hak Perempuan</w:t>
      </w:r>
      <w:r w:rsidRPr="00F037A3">
        <w:rPr>
          <w:rFonts w:ascii="Times New Roman" w:eastAsia="Aptos" w:hAnsi="Times New Roman" w:cs="Times New Roman"/>
          <w:noProof/>
          <w:kern w:val="0"/>
          <w:lang w:bidi="th-TH"/>
        </w:rPr>
        <w:t>. Yayasan Obor Indonesia.</w:t>
      </w:r>
    </w:p>
    <w:p w14:paraId="60FFE61B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 xml:space="preserve">Adinda, S., Rahardjo, T., &amp; Widagdo, M. B. (2022).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bidi="th-TH"/>
        </w:rPr>
        <w:t>Representasi Resistensi Perempuan Dalam Film Ngeri-Ngeri Sedap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>.</w:t>
      </w:r>
    </w:p>
    <w:p w14:paraId="542B9417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 xml:space="preserve">Afrizal. (2019).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bidi="th-TH"/>
        </w:rPr>
        <w:t>Metode Penelitian Kualitatif: Sebuah Upaya Mendukung Penggunaan Penelitian Kualitatif Dalam Berbagai Disiplin Ilmu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>. Rajawali Pers.</w:t>
      </w:r>
    </w:p>
    <w:p w14:paraId="26DD20FB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 xml:space="preserve">Alex, S. (2003).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bidi="th-TH"/>
        </w:rPr>
        <w:t>Analisis Teks Media: Suatu Pengantar Untuk Analisis Wacana, Analisis Semiotik, dan Analisis Framing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>. Remaja Rosdakarya.</w:t>
      </w:r>
    </w:p>
    <w:p w14:paraId="0C4702DF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 xml:space="preserve">Alex, S. (2013).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Semiotika Komunikasi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. Remaja Rosdakarya.</w:t>
      </w:r>
    </w:p>
    <w:p w14:paraId="1B45D5A5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Alfian, R. (2016).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bidi="th-TH"/>
        </w:rPr>
        <w:t>Pengantar Gender dan Feminisme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>. Garudhawaca.</w:t>
      </w:r>
    </w:p>
    <w:p w14:paraId="6121C9FF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 xml:space="preserve">Alo, L. (2019).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bidi="th-TH"/>
        </w:rPr>
        <w:t>Pengantar Studi Kebudayaan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 xml:space="preserve">. 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Nusa Media.</w:t>
      </w:r>
    </w:p>
    <w:p w14:paraId="684F182C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Ambarini, A. (2010).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Semiotika Teori Dan Aplikasi Pada Karya Sastra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. 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>Universitas PGRI Semarang Press.</w:t>
      </w:r>
    </w:p>
    <w:p w14:paraId="3D5F3656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 xml:space="preserve">Andi, P. (2011).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bidi="th-TH"/>
        </w:rPr>
        <w:t>Metode Penelitian Kualitatif dalam Perspektif Rancangan Penelitian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 xml:space="preserve">. 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Ar- Ruzz Media.</w:t>
      </w:r>
    </w:p>
    <w:p w14:paraId="08B45FBB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Arif, P. B. (2019).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Analisis Semiotika Film dan Komunikasi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. 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>Intrans Publishing.</w:t>
      </w:r>
    </w:p>
    <w:p w14:paraId="0AC93E49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 xml:space="preserve">Arthur, B. A. (2010).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bidi="th-TH"/>
        </w:rPr>
        <w:t>Pengantar Semiotika: Tanda-Tanda dalam Kebudayaan Kontemporer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>. Tiara Wacana.</w:t>
      </w:r>
    </w:p>
    <w:p w14:paraId="65673695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 xml:space="preserve">Bambang, S. (2011).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Sinematografi Videografi Suatu Pengantar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. Ghalia Indonesia.</w:t>
      </w:r>
    </w:p>
    <w:p w14:paraId="43A5D795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Baran, S. J. (2012).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Pengantar Komunikasi Massa Melek Media dan Budaya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. 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lastRenderedPageBreak/>
        <w:t>Erlangga.</w:t>
      </w:r>
    </w:p>
    <w:p w14:paraId="4C4C46B8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Burhan, B. (2010).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Penelitian Kualitatif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. Kencana.</w:t>
      </w:r>
    </w:p>
    <w:p w14:paraId="2541E7A6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Dayati, L. D. (2011). Wacana Kekerasan dan Resistensi Perempuan Dalam Film Karya Sutradara Perempuan. Jurnal Kawistara, 1, (2),1-1. https://doi.org/10.22146/kawistara.3912</w:t>
      </w:r>
    </w:p>
    <w:p w14:paraId="6C6086DF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Eco, U. (2019).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Teori Semiotika: Signifikasi Komunikasi, Teori Kode, Serta Teori Produksi - Tanda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. 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>Kreasi Wacana.</w:t>
      </w:r>
    </w:p>
    <w:p w14:paraId="4E23025C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 xml:space="preserve">Effendy, H. (2009).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bidi="th-TH"/>
        </w:rPr>
        <w:t>Mari Membuat Film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>. Erlangga.</w:t>
      </w:r>
    </w:p>
    <w:p w14:paraId="301E6C3F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 xml:space="preserve">Fajar, J. (2016).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bidi="th-TH"/>
        </w:rPr>
        <w:t>Menikmati Budaya Layar, Membaca Film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 xml:space="preserve">. 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Buku Litera.</w:t>
      </w:r>
    </w:p>
    <w:p w14:paraId="1A2B8B26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Farid, R. (2024).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Teori-teori Komunikasi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. 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>UMM Press.</w:t>
      </w:r>
    </w:p>
    <w:p w14:paraId="1385F79D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 xml:space="preserve">Gotot, P. (2004).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bidi="th-TH"/>
        </w:rPr>
        <w:t>Film dan Kekuasaan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 xml:space="preserve">. 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Yayasan Seni Visual Indonesia.</w:t>
      </w:r>
    </w:p>
    <w:p w14:paraId="15790E77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Hamid, P. (2013).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Metodologi Penelitian Kualitatif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. Elfabeta.</w:t>
      </w:r>
    </w:p>
    <w:p w14:paraId="602CA932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480" w:hanging="480"/>
        <w:jc w:val="both"/>
        <w:rPr>
          <w:rFonts w:ascii="Times New Roman" w:eastAsia="Aptos" w:hAnsi="Times New Roman" w:cs="Times New Roman"/>
          <w:noProof/>
          <w:kern w:val="0"/>
          <w:lang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lang w:bidi="th-TH"/>
        </w:rPr>
        <w:t xml:space="preserve">Hannam, J. (2007).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lang w:bidi="th-TH"/>
        </w:rPr>
        <w:t>Feminism</w:t>
      </w:r>
      <w:r w:rsidRPr="00F037A3">
        <w:rPr>
          <w:rFonts w:ascii="Times New Roman" w:eastAsia="Aptos" w:hAnsi="Times New Roman" w:cs="Times New Roman"/>
          <w:noProof/>
          <w:kern w:val="0"/>
          <w:lang w:bidi="th-TH"/>
        </w:rPr>
        <w:t>. Pearson Longman.</w:t>
      </w:r>
    </w:p>
    <w:p w14:paraId="2C63C552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Haryati. (2021).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Membaca Film (Memaknai Representasi Etos Kerja dari Film Melalui Analisis Semiotika)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. Bintang Pustaka Mandiri.</w:t>
      </w:r>
    </w:p>
    <w:p w14:paraId="0A95B2AF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Ilham, Z. (2010).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Kamus Istilah Televisi dan Film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. Gramedia Pustaka Utama.</w:t>
      </w:r>
    </w:p>
    <w:p w14:paraId="2BF49986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Indriani, N., &amp; Zulhazmi, A. Z. (2021). 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 xml:space="preserve">Resistensi Perempuan Dalam Film Secret Superstar.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bidi="th-TH"/>
        </w:rPr>
        <w:t>BUANA GENDER : Jurnal Studi Gender Dan Anak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 xml:space="preserve">,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bidi="th-TH"/>
        </w:rPr>
        <w:t>6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>(2). https://doi.org/10.22515/bg.v6i2.3925</w:t>
      </w:r>
    </w:p>
    <w:p w14:paraId="61B27B20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480" w:hanging="480"/>
        <w:jc w:val="both"/>
        <w:rPr>
          <w:rFonts w:ascii="Times New Roman" w:eastAsia="Aptos" w:hAnsi="Times New Roman" w:cs="Times New Roman"/>
          <w:noProof/>
          <w:kern w:val="0"/>
          <w:lang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lang w:bidi="th-TH"/>
        </w:rPr>
        <w:t xml:space="preserve">Kadarusman. (2005).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lang w:bidi="th-TH"/>
        </w:rPr>
        <w:t>Agama Relasi Gender dan Feminisme</w:t>
      </w:r>
      <w:r w:rsidRPr="00F037A3">
        <w:rPr>
          <w:rFonts w:ascii="Times New Roman" w:eastAsia="Aptos" w:hAnsi="Times New Roman" w:cs="Times New Roman"/>
          <w:noProof/>
          <w:kern w:val="0"/>
          <w:lang w:bidi="th-TH"/>
        </w:rPr>
        <w:t>. Kreasi Wacana.</w:t>
      </w:r>
    </w:p>
    <w:p w14:paraId="172A657A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Kaelan. (2009).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Filsafat Bahasa Semiotika dan Hermeneutika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. Paradigma.</w:t>
      </w:r>
    </w:p>
    <w:p w14:paraId="5083AD8B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Khrisna, S. (2009).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Kuasa Dalam Sinema : Negara Masyarakat Dan Sinema Orde Baru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. Ombak.</w:t>
      </w:r>
    </w:p>
    <w:p w14:paraId="66A59E7C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Komsahrial, R. (2016).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Komunikasi Massa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. Grasindo.</w:t>
      </w:r>
    </w:p>
    <w:p w14:paraId="7ABDF7F3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lastRenderedPageBreak/>
        <w:t xml:space="preserve">Kris, B. (2004).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Semiotika Visual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. 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>Buku Baik.</w:t>
      </w:r>
    </w:p>
    <w:p w14:paraId="64DE1D9C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 xml:space="preserve">Kristanto, J. (2007).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bidi="th-TH"/>
        </w:rPr>
        <w:t>Katalog Film Indonesia 1926-2007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>. Nalar.</w:t>
      </w:r>
    </w:p>
    <w:p w14:paraId="3822DF16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 xml:space="preserve">Kurniawan. (2001).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bidi="th-TH"/>
        </w:rPr>
        <w:t>Semiologi Roland Barthes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>. Indonesiatera.</w:t>
      </w:r>
    </w:p>
    <w:p w14:paraId="2CD51AAC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Lestari, O. D., Nurul, R., Af, I., Zarasty, A., &amp; Wahidiyati, N. B. (2024).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bidi="th-TH"/>
        </w:rPr>
        <w:t>Analisis Resepsi Toxic Relationship Pada Film “ Ipar Adalah Maut .”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 xml:space="preserve"> 1156–1165.</w:t>
      </w:r>
    </w:p>
    <w:p w14:paraId="066CFD7F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 xml:space="preserve">Lexy, M. (2018).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Metodologi Penelitian Kualitatif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. PT Remaja Rosdakarya.</w:t>
      </w:r>
    </w:p>
    <w:p w14:paraId="1E45AFC7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480" w:hanging="480"/>
        <w:jc w:val="both"/>
        <w:rPr>
          <w:rFonts w:ascii="Times New Roman" w:eastAsia="Aptos" w:hAnsi="Times New Roman" w:cs="Times New Roman"/>
          <w:noProof/>
          <w:kern w:val="0"/>
          <w:lang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lang w:bidi="th-TH"/>
        </w:rPr>
        <w:t xml:space="preserve">Lusia, P. (2020).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lang w:bidi="th-TH"/>
        </w:rPr>
        <w:t>Perempuan Masyarakat Patriarki dan Kesetaraan Gender</w:t>
      </w:r>
      <w:r w:rsidRPr="00F037A3">
        <w:rPr>
          <w:rFonts w:ascii="Times New Roman" w:eastAsia="Aptos" w:hAnsi="Times New Roman" w:cs="Times New Roman"/>
          <w:noProof/>
          <w:kern w:val="0"/>
          <w:lang w:bidi="th-TH"/>
        </w:rPr>
        <w:t>. Yayasan Bursa Pengetahuan Kawasan Timur Indonesia (BaKTI).</w:t>
      </w:r>
    </w:p>
    <w:p w14:paraId="7275396F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 xml:space="preserve">Maghfiroh, D. L., &amp; Zawwi, M. (2020). Resistensi Perempuan dalam Film For Sama: Kajian Timur Tengah Perpsektif Feminisme Naomi Wolf. 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Nusa: Jurnal Ilmu Bahasa Dan https://doi.org/10.14710/nusa.15.4.506</w:t>
      </w:r>
    </w:p>
    <w:p w14:paraId="162956DB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480" w:hanging="480"/>
        <w:jc w:val="both"/>
        <w:rPr>
          <w:rFonts w:ascii="Times New Roman" w:eastAsia="Aptos" w:hAnsi="Times New Roman" w:cs="Times New Roman"/>
          <w:noProof/>
          <w:kern w:val="0"/>
          <w:lang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lang w:bidi="th-TH"/>
        </w:rPr>
        <w:t xml:space="preserve">Mansour, F. (2008).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lang w:bidi="th-TH"/>
        </w:rPr>
        <w:t>Analisis Gender Dan Transformasi Sosial</w:t>
      </w:r>
      <w:r w:rsidRPr="00F037A3">
        <w:rPr>
          <w:rFonts w:ascii="Times New Roman" w:eastAsia="Aptos" w:hAnsi="Times New Roman" w:cs="Times New Roman"/>
          <w:noProof/>
          <w:kern w:val="0"/>
          <w:lang w:bidi="th-TH"/>
        </w:rPr>
        <w:t>. Pustaka Pelajar.</w:t>
      </w:r>
    </w:p>
    <w:p w14:paraId="4AF5C907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Marcel, D. (2010).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Pengantar Memahami Semiotika Media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. Jalasutra.</w:t>
      </w:r>
    </w:p>
    <w:p w14:paraId="522DF798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Marcel, D. (2011).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Pesan, Tanda, dan Makna: Buku Teks Dasar Mengenai Semiotika dan Teori Komunikasi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. 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>Jalasutra.</w:t>
      </w:r>
    </w:p>
    <w:p w14:paraId="48806B31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 xml:space="preserve">Marselli, S. (2022).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bidi="th-TH"/>
        </w:rPr>
        <w:t>Andre Bazzin dan Kepengarangan Film Digital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>. FFTV-IKJ.</w:t>
      </w:r>
    </w:p>
    <w:p w14:paraId="019D2300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Morissan. (2013).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Teori Komunikasi Massa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. Ghalia Indonesia.</w:t>
      </w:r>
    </w:p>
    <w:p w14:paraId="04547592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 xml:space="preserve">Muhammad, A. M. A. (2020).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bidi="th-TH"/>
        </w:rPr>
        <w:t>Pengantar Teori Film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>. Deepublish.</w:t>
      </w:r>
    </w:p>
    <w:p w14:paraId="372F08DB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 xml:space="preserve">Muhammad, A. M. A. (2022).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Pengantar Teori Semiotika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. CV Media Sains Indonesia.</w:t>
      </w:r>
    </w:p>
    <w:p w14:paraId="22737BFB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480" w:hanging="480"/>
        <w:jc w:val="both"/>
        <w:rPr>
          <w:rFonts w:ascii="Times New Roman" w:eastAsia="Aptos" w:hAnsi="Times New Roman" w:cs="Times New Roman"/>
          <w:noProof/>
          <w:kern w:val="0"/>
          <w:lang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lang w:bidi="th-TH"/>
        </w:rPr>
        <w:t xml:space="preserve">Nadya, M. K. (2019).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lang w:bidi="th-TH"/>
        </w:rPr>
        <w:t>Membicarakan Feminisme</w:t>
      </w:r>
      <w:r w:rsidRPr="00F037A3">
        <w:rPr>
          <w:rFonts w:ascii="Times New Roman" w:eastAsia="Aptos" w:hAnsi="Times New Roman" w:cs="Times New Roman"/>
          <w:noProof/>
          <w:kern w:val="0"/>
          <w:lang w:bidi="th-TH"/>
        </w:rPr>
        <w:t>. Mojok Group.</w:t>
      </w:r>
    </w:p>
    <w:p w14:paraId="43680C2C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Nawiroh, V. (2014).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Semiotika Dalam Riset Komunikasi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. Ghalia Indonesia.</w:t>
      </w:r>
    </w:p>
    <w:p w14:paraId="09A7D279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Nazaruddin, K. (2015).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Pengantar Semiotika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. Graha Ilmu.</w:t>
      </w:r>
    </w:p>
    <w:p w14:paraId="0642214F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Nofriandi, M. D., &amp; Nur, F. A. (2023). 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 xml:space="preserve">Representation of Women in Ngeri-Ngeri 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lastRenderedPageBreak/>
        <w:t>Sedap Film (2022). Symposium of Literature, Culture, and Communication (SYLECTION) 2022, 3(1), 67. https://doi.org/10.12928/sylection.v3i1.13934</w:t>
      </w:r>
    </w:p>
    <w:p w14:paraId="320493C4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 xml:space="preserve">Nugroho, A. B. (2019). Perlawanan Perempuan Terhadap Dominasi Patriaki dalam Novel Geni Jora Karya Abidah El Kha;ieqy Kajian Feminisme Psikoanalisis Karen Horney. 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8, (1), 148-156.</w:t>
      </w:r>
    </w:p>
    <w:p w14:paraId="74A5854A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Nurudin. (2015).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Pengantar Komunikasi Massa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. Rajawali Press.</w:t>
      </w:r>
    </w:p>
    <w:p w14:paraId="0CF765D7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Nyoman, R. K. (2013).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Stilistika Kajian Puitika Bahasa Sastra dan Budaya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. Pustaka Pelajar.</w:t>
      </w:r>
    </w:p>
    <w:p w14:paraId="0A0AA99F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Panca, J. (2011).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5 Hari Mahir Bikin Film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. Mumtaz Media.</w:t>
      </w:r>
    </w:p>
    <w:p w14:paraId="5619FB4C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Panuju, R. (2019).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Film Sebagai Gejala Komunikasi Massa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. Inteligensi Media.</w:t>
      </w:r>
    </w:p>
    <w:p w14:paraId="3DCA77D7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Prakoso, P. I. (2020). Peran Wanita dalam Industri Kerajinan Gerabah di Dusun Semampir, Bantul, Daerah Istimewa Yogyakarta. Jurnal Tata Kelola Seni, 6(2), 99–113. https://doi.org/10.24821/jtks.v6i2.4773</w:t>
      </w:r>
    </w:p>
    <w:p w14:paraId="1B6435CB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Pratista, H. (2008).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Memahami Film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. Homerian Pustaka.</w:t>
      </w:r>
    </w:p>
    <w:p w14:paraId="6E70798C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Pratista, H. (2017).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Memahami Film Edisi 2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. Montase Press.</w:t>
      </w:r>
    </w:p>
    <w:p w14:paraId="6BF3D0AA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480" w:hanging="480"/>
        <w:jc w:val="both"/>
        <w:rPr>
          <w:rFonts w:ascii="Times New Roman" w:eastAsia="Aptos" w:hAnsi="Times New Roman" w:cs="Times New Roman"/>
          <w:noProof/>
          <w:kern w:val="0"/>
          <w:lang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lang w:bidi="th-TH"/>
        </w:rPr>
        <w:t xml:space="preserve">Ratna, S. (1997).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lang w:bidi="th-TH"/>
        </w:rPr>
        <w:t>Perempuan Kerja dan Perubahan Sosial</w:t>
      </w:r>
      <w:r w:rsidRPr="00F037A3">
        <w:rPr>
          <w:rFonts w:ascii="Times New Roman" w:eastAsia="Aptos" w:hAnsi="Times New Roman" w:cs="Times New Roman"/>
          <w:noProof/>
          <w:kern w:val="0"/>
          <w:lang w:bidi="th-TH"/>
        </w:rPr>
        <w:t>. Pustaka Utama Grafiti.</w:t>
      </w:r>
    </w:p>
    <w:p w14:paraId="0398FDAD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Roland, B. (2017).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Elemen-Elemen Semiologi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. BasaBasi.</w:t>
      </w:r>
    </w:p>
    <w:p w14:paraId="1F488953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Sari, P. A. N. (2023). Resistansi Perempuan Korban Kekerasan Dalam Rumah Tangga Dalam Film Darlings (Analisis Wacana Kritis Sara Mills).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Nucl. Phys.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,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13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(1), 104–116.</w:t>
      </w:r>
    </w:p>
    <w:p w14:paraId="3CC906D3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Siagian, G. (2006).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Menilai Film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. Dewan Kesenian Jakarta.</w:t>
      </w:r>
    </w:p>
    <w:p w14:paraId="0717A60C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Siti, M. (2004).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bidi="th-TH"/>
        </w:rPr>
        <w:t>Feminisme dan Pemberdayaan Perempuan dalam Timbangan Islam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>. Gema Insani Pres.</w:t>
      </w:r>
    </w:p>
    <w:p w14:paraId="3149C239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 xml:space="preserve">Stuart, H. (2003).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bidi="th-TH"/>
        </w:rPr>
        <w:t>Representasi Cultural Representations and Signifying Practices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>. Open University.</w:t>
      </w:r>
    </w:p>
    <w:p w14:paraId="75ACD075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480" w:hanging="480"/>
        <w:jc w:val="both"/>
        <w:rPr>
          <w:rFonts w:ascii="Times New Roman" w:eastAsia="Aptos" w:hAnsi="Times New Roman" w:cs="Times New Roman"/>
          <w:noProof/>
          <w:kern w:val="0"/>
          <w:lang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lang w:bidi="th-TH"/>
        </w:rPr>
        <w:lastRenderedPageBreak/>
        <w:t xml:space="preserve">Sue, T. (2010).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lang w:bidi="th-TH"/>
        </w:rPr>
        <w:t>Teori Feminis dan Cultural Studies: Tentang Relasi yang Belum Terselesaikan</w:t>
      </w:r>
      <w:r w:rsidRPr="00F037A3">
        <w:rPr>
          <w:rFonts w:ascii="Times New Roman" w:eastAsia="Aptos" w:hAnsi="Times New Roman" w:cs="Times New Roman"/>
          <w:noProof/>
          <w:kern w:val="0"/>
          <w:lang w:bidi="th-TH"/>
        </w:rPr>
        <w:t>. Jalasutra.</w:t>
      </w:r>
    </w:p>
    <w:p w14:paraId="01C60AD9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 xml:space="preserve">Sugihastuti, I. H. S. (2007).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bidi="th-TH"/>
        </w:rPr>
        <w:t>Gender dan Inferioritas Perempuan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 xml:space="preserve">. 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Pustaka Pelajar.</w:t>
      </w:r>
    </w:p>
    <w:p w14:paraId="259AE181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Sugiyono. (2013).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Memahami Penelitian Kualitatif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. Alfabeta.</w:t>
      </w:r>
    </w:p>
    <w:p w14:paraId="41C9CDF5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Sumbo, T. (2013).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Semiotika Komunikasi Visual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. Jalasutra.</w:t>
      </w:r>
    </w:p>
    <w:p w14:paraId="75EF1468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Teguh, T. (2013).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Film Sebagai Media Belajar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>. Graha Ilmu.</w:t>
      </w:r>
    </w:p>
    <w:p w14:paraId="6FEEC2E7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kern w:val="0"/>
          <w:szCs w:val="28"/>
          <w:lang w:bidi="th-TH"/>
        </w:rPr>
      </w:pP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Wibowo, I. S. W. (2013). </w:t>
      </w:r>
      <w:r w:rsidRPr="00F037A3">
        <w:rPr>
          <w:rFonts w:ascii="Times New Roman" w:eastAsia="Aptos" w:hAnsi="Times New Roman" w:cs="Times New Roman"/>
          <w:i/>
          <w:iCs/>
          <w:noProof/>
          <w:kern w:val="0"/>
          <w:szCs w:val="28"/>
          <w:lang w:val="fi-FI" w:bidi="th-TH"/>
        </w:rPr>
        <w:t>Semiotika Komunikasi : Aplikasi Praktis Bagi Penelitian dan Skripsi Komunikasi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val="fi-FI" w:bidi="th-TH"/>
        </w:rPr>
        <w:t xml:space="preserve">. </w:t>
      </w:r>
      <w:r w:rsidRPr="00F037A3">
        <w:rPr>
          <w:rFonts w:ascii="Times New Roman" w:eastAsia="Aptos" w:hAnsi="Times New Roman" w:cs="Times New Roman"/>
          <w:noProof/>
          <w:kern w:val="0"/>
          <w:szCs w:val="28"/>
          <w:lang w:bidi="th-TH"/>
        </w:rPr>
        <w:t>Mitra Wacana Media.</w:t>
      </w:r>
    </w:p>
    <w:p w14:paraId="35B81221" w14:textId="77777777" w:rsidR="00F037A3" w:rsidRPr="00F037A3" w:rsidRDefault="00F037A3" w:rsidP="00F037A3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Times New Roman" w:eastAsia="Aptos" w:hAnsi="Times New Roman" w:cs="Times New Roman"/>
          <w:noProof/>
          <w:szCs w:val="28"/>
          <w:lang w:bidi="th-TH"/>
        </w:rPr>
      </w:pPr>
    </w:p>
    <w:p w14:paraId="5CDEDDE0" w14:textId="5BD1C84B" w:rsidR="00F037A3" w:rsidRPr="00F037A3" w:rsidRDefault="00F037A3" w:rsidP="00F037A3">
      <w:pPr>
        <w:spacing w:line="259" w:lineRule="auto"/>
        <w:rPr>
          <w:rFonts w:ascii="Times New Roman" w:eastAsia="Aptos" w:hAnsi="Times New Roman" w:cs="Times New Roman"/>
          <w:noProof/>
          <w:szCs w:val="28"/>
          <w:lang w:bidi="th-TH"/>
        </w:rPr>
      </w:pPr>
      <w:r w:rsidRPr="00F037A3">
        <w:rPr>
          <w:rFonts w:ascii="Times New Roman" w:eastAsia="Aptos" w:hAnsi="Times New Roman" w:cs="Times New Roman"/>
          <w:lang w:bidi="th-TH"/>
        </w:rPr>
        <w:fldChar w:fldCharType="end"/>
      </w:r>
      <w:bookmarkEnd w:id="4"/>
    </w:p>
    <w:sectPr w:rsidR="00F037A3" w:rsidRPr="00F037A3" w:rsidSect="00F037A3">
      <w:pgSz w:w="11906" w:h="16838"/>
      <w:pgMar w:top="2268" w:right="1701" w:bottom="1701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7A3"/>
    <w:rsid w:val="00921A49"/>
    <w:rsid w:val="00F03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DD0D1"/>
  <w15:chartTrackingRefBased/>
  <w15:docId w15:val="{23759F84-B8DD-4DFC-9011-E059D3BF3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37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37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37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37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37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37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37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37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37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37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37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37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37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37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37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37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37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37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37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37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37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37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37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37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37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37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37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37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37A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926</Words>
  <Characters>5281</Characters>
  <Application>Microsoft Office Word</Application>
  <DocSecurity>0</DocSecurity>
  <Lines>44</Lines>
  <Paragraphs>12</Paragraphs>
  <ScaleCrop>false</ScaleCrop>
  <Company/>
  <LinksUpToDate>false</LinksUpToDate>
  <CharactersWithSpaces>6195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muhammadiqbalsaputra03@gmail.com</dc:creator>
  <cp:keywords/>
  <dc:description/>
  <cp:lastModifiedBy>muhammadiqbalsaputra03@gmail.com</cp:lastModifiedBy>
  <cp:revision>1</cp:revision>
  <cp:lastPrinted>2025-09-29T13:51:00Z</cp:lastPrinted>
  <dcterms:created xsi:type="dcterms:W3CDTF">2025-09-29T13:48:00Z</dcterms:created>
  <dcterms:modified xsi:type="dcterms:W3CDTF">2025-09-29T13:52:00Z</dcterms:modified>
</cp:coreProperties>
</file>